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B89" w:rsidRDefault="00061B89" w:rsidP="00061B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061B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аблиц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13а</w:t>
      </w:r>
    </w:p>
    <w:p w:rsidR="00B027AB" w:rsidRPr="00FB3072" w:rsidRDefault="00B027AB" w:rsidP="00061B8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3F4500" w:rsidRPr="00FB3072" w:rsidRDefault="00061B89" w:rsidP="00FB30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30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Детальный план-график реализации государственной программы </w:t>
      </w:r>
      <w:r w:rsidR="00FB3072" w:rsidRPr="00FB30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Российской Федерации «Развитие судостроения и техники для освоения шельфовых месторождений на 2013 - 2030 годы» </w:t>
      </w:r>
      <w:r w:rsidRPr="00FB30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очередной финансовый 201</w:t>
      </w:r>
      <w:r w:rsidR="003F4500" w:rsidRPr="00FB30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B30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</w:t>
      </w:r>
      <w:bookmarkStart w:id="0" w:name="_GoBack"/>
      <w:bookmarkEnd w:id="0"/>
      <w:r w:rsidR="003F4500" w:rsidRPr="00FB30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на плановый период 2018-2019 годов</w:t>
      </w:r>
    </w:p>
    <w:p w:rsidR="001E5353" w:rsidRDefault="001E5353" w:rsidP="00061B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9"/>
        <w:tblW w:w="15596" w:type="dxa"/>
        <w:tblLayout w:type="fixed"/>
        <w:tblLook w:val="04A0" w:firstRow="1" w:lastRow="0" w:firstColumn="1" w:lastColumn="0" w:noHBand="0" w:noVBand="1"/>
      </w:tblPr>
      <w:tblGrid>
        <w:gridCol w:w="656"/>
        <w:gridCol w:w="2357"/>
        <w:gridCol w:w="861"/>
        <w:gridCol w:w="1927"/>
        <w:gridCol w:w="2658"/>
        <w:gridCol w:w="1287"/>
        <w:gridCol w:w="1505"/>
        <w:gridCol w:w="1473"/>
        <w:gridCol w:w="1134"/>
        <w:gridCol w:w="851"/>
        <w:gridCol w:w="887"/>
      </w:tblGrid>
      <w:tr w:rsidR="00CB7862" w:rsidRPr="001E5353" w:rsidTr="00CB7862">
        <w:trPr>
          <w:trHeight w:val="1033"/>
        </w:trPr>
        <w:tc>
          <w:tcPr>
            <w:tcW w:w="656" w:type="dxa"/>
            <w:vMerge w:val="restart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357" w:type="dxa"/>
            <w:vMerge w:val="restart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Наименование ВЦП, основного мероприятия, мероприятия ФЦП, контрольного события программы</w:t>
            </w:r>
          </w:p>
        </w:tc>
        <w:tc>
          <w:tcPr>
            <w:tcW w:w="861" w:type="dxa"/>
            <w:vMerge w:val="restart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Статус</w:t>
            </w:r>
          </w:p>
        </w:tc>
        <w:tc>
          <w:tcPr>
            <w:tcW w:w="1927" w:type="dxa"/>
            <w:vMerge w:val="restart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 (ФИО, должность, организация)</w:t>
            </w:r>
          </w:p>
        </w:tc>
        <w:tc>
          <w:tcPr>
            <w:tcW w:w="2658" w:type="dxa"/>
            <w:vMerge w:val="restart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Ожидаемый результат реализации мероприятия</w:t>
            </w:r>
          </w:p>
        </w:tc>
        <w:tc>
          <w:tcPr>
            <w:tcW w:w="1287" w:type="dxa"/>
            <w:vMerge w:val="restart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Срок начала реализации</w:t>
            </w:r>
          </w:p>
        </w:tc>
        <w:tc>
          <w:tcPr>
            <w:tcW w:w="1505" w:type="dxa"/>
            <w:vMerge w:val="restart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Срок окончания реализации (дата контрольного события)</w:t>
            </w:r>
          </w:p>
        </w:tc>
        <w:tc>
          <w:tcPr>
            <w:tcW w:w="1473" w:type="dxa"/>
            <w:vMerge w:val="restart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2872" w:type="dxa"/>
            <w:gridSpan w:val="3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Объем ресурсного обеспечения, тыс. руб.</w:t>
            </w:r>
          </w:p>
        </w:tc>
      </w:tr>
      <w:tr w:rsidR="00CB7862" w:rsidRPr="001E5353" w:rsidTr="00CB7862">
        <w:trPr>
          <w:trHeight w:val="338"/>
        </w:trPr>
        <w:tc>
          <w:tcPr>
            <w:tcW w:w="656" w:type="dxa"/>
            <w:vMerge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  <w:vMerge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1" w:type="dxa"/>
            <w:vMerge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  <w:vMerge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8" w:type="dxa"/>
            <w:vMerge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  <w:vMerge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5" w:type="dxa"/>
            <w:vMerge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3" w:type="dxa"/>
            <w:vMerge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hideMark/>
          </w:tcPr>
          <w:p w:rsidR="00CB7862" w:rsidRPr="001E5353" w:rsidRDefault="00CB7862" w:rsidP="00CB786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887" w:type="dxa"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</w:tr>
      <w:tr w:rsidR="00CB7862" w:rsidRPr="001E5353" w:rsidTr="00CB7862">
        <w:trPr>
          <w:trHeight w:val="338"/>
        </w:trPr>
        <w:tc>
          <w:tcPr>
            <w:tcW w:w="656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57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61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27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58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87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05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87" w:type="dxa"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CB7862" w:rsidRPr="001E5353" w:rsidTr="00CB7862">
        <w:trPr>
          <w:trHeight w:val="675"/>
        </w:trPr>
        <w:tc>
          <w:tcPr>
            <w:tcW w:w="656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Всего по государственной программе</w:t>
            </w:r>
          </w:p>
        </w:tc>
        <w:tc>
          <w:tcPr>
            <w:tcW w:w="861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01.01.2013</w:t>
            </w:r>
          </w:p>
        </w:tc>
        <w:tc>
          <w:tcPr>
            <w:tcW w:w="1505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31.12.2030</w:t>
            </w:r>
          </w:p>
        </w:tc>
        <w:tc>
          <w:tcPr>
            <w:tcW w:w="1473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CB7862" w:rsidRPr="00CB7862" w:rsidRDefault="00CB7862" w:rsidP="00CB78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7862">
              <w:rPr>
                <w:rFonts w:ascii="Times New Roman" w:eastAsia="Times New Roman" w:hAnsi="Times New Roman" w:cs="Times New Roman"/>
                <w:lang w:eastAsia="ru-RU"/>
              </w:rPr>
              <w:t>10 292 343,6</w:t>
            </w:r>
          </w:p>
        </w:tc>
        <w:tc>
          <w:tcPr>
            <w:tcW w:w="851" w:type="dxa"/>
          </w:tcPr>
          <w:p w:rsidR="00CB7862" w:rsidRPr="00CB7862" w:rsidRDefault="00CB7862" w:rsidP="00CB78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7862">
              <w:rPr>
                <w:rFonts w:ascii="Times New Roman" w:eastAsia="Times New Roman" w:hAnsi="Times New Roman" w:cs="Times New Roman"/>
                <w:lang w:eastAsia="ru-RU"/>
              </w:rPr>
              <w:t>10 001 657,2</w:t>
            </w:r>
          </w:p>
        </w:tc>
        <w:tc>
          <w:tcPr>
            <w:tcW w:w="887" w:type="dxa"/>
          </w:tcPr>
          <w:p w:rsidR="00CB7862" w:rsidRPr="00CB7862" w:rsidRDefault="00CB7862" w:rsidP="00CB78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7862">
              <w:rPr>
                <w:rFonts w:ascii="Times New Roman" w:eastAsia="Times New Roman" w:hAnsi="Times New Roman" w:cs="Times New Roman"/>
                <w:lang w:eastAsia="ru-RU"/>
              </w:rPr>
              <w:t>9 807 866,3</w:t>
            </w:r>
          </w:p>
        </w:tc>
      </w:tr>
      <w:tr w:rsidR="00620689" w:rsidRPr="001E5353" w:rsidTr="00CB7862">
        <w:trPr>
          <w:trHeight w:val="675"/>
        </w:trPr>
        <w:tc>
          <w:tcPr>
            <w:tcW w:w="656" w:type="dxa"/>
            <w:hideMark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57" w:type="dxa"/>
            <w:hideMark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Подпрограмма 1. Развитие судостроительной науки</w:t>
            </w:r>
          </w:p>
        </w:tc>
        <w:tc>
          <w:tcPr>
            <w:tcW w:w="861" w:type="dxa"/>
            <w:hideMark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  <w:hideMark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  <w:hideMark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01.01.2016</w:t>
            </w:r>
          </w:p>
        </w:tc>
        <w:tc>
          <w:tcPr>
            <w:tcW w:w="1505" w:type="dxa"/>
            <w:hideMark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31.12.2030</w:t>
            </w:r>
          </w:p>
        </w:tc>
        <w:tc>
          <w:tcPr>
            <w:tcW w:w="1473" w:type="dxa"/>
            <w:hideMark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620689" w:rsidRPr="00620689" w:rsidRDefault="00620689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0689">
              <w:rPr>
                <w:rFonts w:ascii="Times New Roman" w:eastAsia="Times New Roman" w:hAnsi="Times New Roman" w:cs="Times New Roman"/>
                <w:lang w:eastAsia="ru-RU"/>
              </w:rPr>
              <w:t>4 260 846,4</w:t>
            </w:r>
          </w:p>
        </w:tc>
        <w:tc>
          <w:tcPr>
            <w:tcW w:w="851" w:type="dxa"/>
          </w:tcPr>
          <w:p w:rsidR="00620689" w:rsidRPr="00620689" w:rsidRDefault="00620689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0689">
              <w:rPr>
                <w:rFonts w:ascii="Times New Roman" w:eastAsia="Times New Roman" w:hAnsi="Times New Roman" w:cs="Times New Roman"/>
                <w:lang w:eastAsia="ru-RU"/>
              </w:rPr>
              <w:t>3 083 650,7</w:t>
            </w:r>
          </w:p>
        </w:tc>
        <w:tc>
          <w:tcPr>
            <w:tcW w:w="887" w:type="dxa"/>
          </w:tcPr>
          <w:p w:rsidR="00620689" w:rsidRPr="00620689" w:rsidRDefault="00620689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0689">
              <w:rPr>
                <w:rFonts w:ascii="Times New Roman" w:eastAsia="Times New Roman" w:hAnsi="Times New Roman" w:cs="Times New Roman"/>
                <w:lang w:eastAsia="ru-RU"/>
              </w:rPr>
              <w:t>4 087 500,0</w:t>
            </w:r>
          </w:p>
        </w:tc>
      </w:tr>
      <w:tr w:rsidR="00AB1F64" w:rsidRPr="001E5353" w:rsidTr="0016181D">
        <w:trPr>
          <w:trHeight w:val="300"/>
        </w:trPr>
        <w:tc>
          <w:tcPr>
            <w:tcW w:w="656" w:type="dxa"/>
            <w:hideMark/>
          </w:tcPr>
          <w:p w:rsidR="00AB1F64" w:rsidRPr="001E5353" w:rsidRDefault="00AB1F6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357" w:type="dxa"/>
            <w:hideMark/>
          </w:tcPr>
          <w:p w:rsidR="00AB1F64" w:rsidRPr="001E5353" w:rsidRDefault="00AB1F6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ОМ 1.1 Создание научно-технического задела для развития морской и речной техники гражданского назначения</w:t>
            </w:r>
          </w:p>
        </w:tc>
        <w:tc>
          <w:tcPr>
            <w:tcW w:w="861" w:type="dxa"/>
            <w:hideMark/>
          </w:tcPr>
          <w:p w:rsidR="00AB1F64" w:rsidRPr="001E5353" w:rsidRDefault="00AB1F6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  <w:hideMark/>
          </w:tcPr>
          <w:p w:rsidR="00AB1F64" w:rsidRPr="001E5353" w:rsidRDefault="00AB1F6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  <w:hideMark/>
          </w:tcPr>
          <w:p w:rsidR="00AB1F64" w:rsidRPr="001E5353" w:rsidRDefault="00AB1F6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Создан опережающий научно-технический задел для обеспечения развития морской и речной техники гражданского назначения</w:t>
            </w:r>
          </w:p>
        </w:tc>
        <w:tc>
          <w:tcPr>
            <w:tcW w:w="1287" w:type="dxa"/>
            <w:hideMark/>
          </w:tcPr>
          <w:p w:rsidR="00AB1F64" w:rsidRPr="001E5353" w:rsidRDefault="00AB1F6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01.01.2016</w:t>
            </w:r>
          </w:p>
        </w:tc>
        <w:tc>
          <w:tcPr>
            <w:tcW w:w="1505" w:type="dxa"/>
            <w:hideMark/>
          </w:tcPr>
          <w:p w:rsidR="00AB1F64" w:rsidRPr="001E5353" w:rsidRDefault="00AB1F6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31.12.2030</w:t>
            </w:r>
          </w:p>
        </w:tc>
        <w:tc>
          <w:tcPr>
            <w:tcW w:w="1473" w:type="dxa"/>
            <w:hideMark/>
          </w:tcPr>
          <w:p w:rsidR="00AB1F64" w:rsidRPr="001E5353" w:rsidRDefault="00AB1F64" w:rsidP="00AB1F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020 0411 181010019 241</w:t>
            </w:r>
          </w:p>
        </w:tc>
        <w:tc>
          <w:tcPr>
            <w:tcW w:w="1134" w:type="dxa"/>
            <w:hideMark/>
          </w:tcPr>
          <w:p w:rsidR="00AB1F64" w:rsidRPr="00AB1F64" w:rsidRDefault="00AB1F64" w:rsidP="00B03A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B1F64">
              <w:rPr>
                <w:rFonts w:ascii="Times New Roman" w:eastAsia="Times New Roman" w:hAnsi="Times New Roman" w:cs="Times New Roman"/>
                <w:lang w:eastAsia="ru-RU"/>
              </w:rPr>
              <w:t>4 032 846,4</w:t>
            </w:r>
          </w:p>
        </w:tc>
        <w:tc>
          <w:tcPr>
            <w:tcW w:w="851" w:type="dxa"/>
          </w:tcPr>
          <w:p w:rsidR="00AB1F64" w:rsidRPr="00AB1F64" w:rsidRDefault="00AB1F64" w:rsidP="00B03A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B1F64">
              <w:rPr>
                <w:rFonts w:ascii="Times New Roman" w:eastAsia="Times New Roman" w:hAnsi="Times New Roman" w:cs="Times New Roman"/>
                <w:lang w:eastAsia="ru-RU"/>
              </w:rPr>
              <w:t>2 848 285,7</w:t>
            </w:r>
          </w:p>
        </w:tc>
        <w:tc>
          <w:tcPr>
            <w:tcW w:w="887" w:type="dxa"/>
          </w:tcPr>
          <w:p w:rsidR="00AB1F64" w:rsidRPr="00AB1F64" w:rsidRDefault="00AB1F64" w:rsidP="00B03A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B1F64">
              <w:rPr>
                <w:rFonts w:ascii="Times New Roman" w:eastAsia="Times New Roman" w:hAnsi="Times New Roman" w:cs="Times New Roman"/>
                <w:lang w:eastAsia="ru-RU"/>
              </w:rPr>
              <w:t>3 907 500,0</w:t>
            </w:r>
          </w:p>
        </w:tc>
      </w:tr>
      <w:tr w:rsidR="00C71A24" w:rsidRPr="001E5353" w:rsidTr="00CB7862">
        <w:trPr>
          <w:trHeight w:val="1650"/>
        </w:trPr>
        <w:tc>
          <w:tcPr>
            <w:tcW w:w="656" w:type="dxa"/>
            <w:hideMark/>
          </w:tcPr>
          <w:p w:rsidR="00C71A24" w:rsidRPr="003F4500" w:rsidRDefault="00C71A2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357" w:type="dxa"/>
            <w:hideMark/>
          </w:tcPr>
          <w:p w:rsidR="00C71A24" w:rsidRPr="003F4500" w:rsidRDefault="00C71A24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1.1.1.2. Заключено не менее 10 контрактов на выполнение работ по созданию научно-технического задела в области  развития морской и речной техники</w:t>
            </w:r>
          </w:p>
        </w:tc>
        <w:tc>
          <w:tcPr>
            <w:tcW w:w="861" w:type="dxa"/>
            <w:hideMark/>
          </w:tcPr>
          <w:p w:rsidR="00C71A24" w:rsidRPr="003F4500" w:rsidRDefault="00C71A2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C71A24" w:rsidRPr="003F4500" w:rsidRDefault="00C71A2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C71A24" w:rsidRPr="003F4500" w:rsidRDefault="00C71A2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C71A24" w:rsidRPr="003F4500" w:rsidRDefault="00C71A2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C71A24" w:rsidRPr="003F4500" w:rsidRDefault="00C71A24" w:rsidP="003F45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01.09.2017</w:t>
            </w:r>
          </w:p>
        </w:tc>
        <w:tc>
          <w:tcPr>
            <w:tcW w:w="1473" w:type="dxa"/>
            <w:hideMark/>
          </w:tcPr>
          <w:p w:rsidR="00C71A24" w:rsidRPr="003F4500" w:rsidRDefault="00C71A2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C71A24" w:rsidRPr="003F4500" w:rsidRDefault="00C71A2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C71A24" w:rsidRPr="003F4500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C71A24" w:rsidRPr="003F4500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90"/>
        </w:trPr>
        <w:tc>
          <w:tcPr>
            <w:tcW w:w="656" w:type="dxa"/>
            <w:hideMark/>
          </w:tcPr>
          <w:p w:rsidR="00751AFA" w:rsidRPr="003F4500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  <w:hideMark/>
          </w:tcPr>
          <w:p w:rsidR="00751AFA" w:rsidRPr="003F4500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1.1.1.3. Определены технические характеристики работ по созданию научно-технического задела на 2017 год</w:t>
            </w:r>
          </w:p>
        </w:tc>
        <w:tc>
          <w:tcPr>
            <w:tcW w:w="861" w:type="dxa"/>
            <w:hideMark/>
          </w:tcPr>
          <w:p w:rsidR="00751AFA" w:rsidRPr="003F4500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Pr="003F4500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3F4500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3F4500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3F4500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01.03.2017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90"/>
        </w:trPr>
        <w:tc>
          <w:tcPr>
            <w:tcW w:w="656" w:type="dxa"/>
            <w:hideMark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  <w:hideMark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1.1.1.5. Заключены контракты на выполнение работ по созданию научно-технического задела в 2017 году</w:t>
            </w:r>
          </w:p>
        </w:tc>
        <w:tc>
          <w:tcPr>
            <w:tcW w:w="861" w:type="dxa"/>
            <w:hideMark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30.03.2017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90"/>
        </w:trPr>
        <w:tc>
          <w:tcPr>
            <w:tcW w:w="656" w:type="dxa"/>
            <w:hideMark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357" w:type="dxa"/>
            <w:hideMark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1.1.1.7. Определены технические характеристики работ по созданию научно-технического задела на 2018 год</w:t>
            </w:r>
          </w:p>
        </w:tc>
        <w:tc>
          <w:tcPr>
            <w:tcW w:w="861" w:type="dxa"/>
            <w:hideMark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6C5AC6" w:rsidRDefault="00751AFA" w:rsidP="006C5AC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30.03.2018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90"/>
        </w:trPr>
        <w:tc>
          <w:tcPr>
            <w:tcW w:w="656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1.1.1.9. Определены приоритеты создания научного задела по основным направлениям развития морской и речной техники на 2019 год</w:t>
            </w:r>
          </w:p>
        </w:tc>
        <w:tc>
          <w:tcPr>
            <w:tcW w:w="861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90"/>
        </w:trPr>
        <w:tc>
          <w:tcPr>
            <w:tcW w:w="656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Контрольное событие 1.1.2.2. Определены технические характеристики работ по созданию научно-технического задела в обеспечение ускоренного развития техники для освоения шельфовых месторождений на </w:t>
            </w:r>
            <w:r w:rsidRPr="006C5AC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2017 год</w:t>
            </w:r>
          </w:p>
        </w:tc>
        <w:tc>
          <w:tcPr>
            <w:tcW w:w="861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6C5AC6" w:rsidRDefault="00751AFA" w:rsidP="006C5AC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90"/>
        </w:trPr>
        <w:tc>
          <w:tcPr>
            <w:tcW w:w="656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1.1.2.3. Заключены контракты на выполнение работ по созданию научно-технического задела в обеспечение ускоренного развития техники для освоения шельфовых месторождений в 2017 году</w:t>
            </w:r>
          </w:p>
        </w:tc>
        <w:tc>
          <w:tcPr>
            <w:tcW w:w="861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6C5AC6" w:rsidRDefault="00751AFA" w:rsidP="006C5AC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90"/>
        </w:trPr>
        <w:tc>
          <w:tcPr>
            <w:tcW w:w="656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1.1.2.5. Определены технические характеристики работ по созданию научно-технического задела в обеспечение ускоренного развития техники для освоения шельфовых месторождений на 2017 год</w:t>
            </w:r>
          </w:p>
        </w:tc>
        <w:tc>
          <w:tcPr>
            <w:tcW w:w="861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90"/>
        </w:trPr>
        <w:tc>
          <w:tcPr>
            <w:tcW w:w="656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C5AC6">
              <w:rPr>
                <w:rFonts w:ascii="Times New Roman" w:hAnsi="Times New Roman" w:cs="Times New Roman"/>
                <w:i/>
                <w:lang w:eastAsia="ru-RU"/>
              </w:rPr>
              <w:t>Контрольное событие 1.1.2.6. Заключены контракты на выполнение работ по созданию научно-технического задела в обеспечение ускоренного развития техники для освоения шельфовых месторождений в 2017 году</w:t>
            </w:r>
          </w:p>
        </w:tc>
        <w:tc>
          <w:tcPr>
            <w:tcW w:w="861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6C5AC6" w:rsidRDefault="00751AFA" w:rsidP="006C5AC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90"/>
        </w:trPr>
        <w:tc>
          <w:tcPr>
            <w:tcW w:w="656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6C5AC6" w:rsidRDefault="00751AFA" w:rsidP="001E5353">
            <w:pPr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6C5AC6">
              <w:rPr>
                <w:rFonts w:ascii="Times New Roman" w:hAnsi="Times New Roman" w:cs="Times New Roman"/>
                <w:i/>
                <w:lang w:eastAsia="ru-RU"/>
              </w:rPr>
              <w:t>Контрольное событие 1.1.2.8. Определены технические характеристики работ по созданию научно-технического задела в обеспечение ускоренного развития техники для освоения шельфовых месторождений на 2017 год</w:t>
            </w:r>
          </w:p>
        </w:tc>
        <w:tc>
          <w:tcPr>
            <w:tcW w:w="861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6C5AC6" w:rsidRDefault="00751AFA" w:rsidP="006C5AC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90"/>
        </w:trPr>
        <w:tc>
          <w:tcPr>
            <w:tcW w:w="656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6C5AC6" w:rsidRDefault="00751AFA" w:rsidP="001E5353">
            <w:pPr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6C5AC6">
              <w:rPr>
                <w:rFonts w:ascii="Times New Roman" w:hAnsi="Times New Roman" w:cs="Times New Roman"/>
                <w:i/>
                <w:lang w:eastAsia="ru-RU"/>
              </w:rPr>
              <w:t xml:space="preserve">Контрольное событие 1.1.2.9. Заключены контракты на выполнение работ по созданию научно-технического задела в обеспечение ускоренного развития техники для освоения </w:t>
            </w:r>
            <w:r w:rsidRPr="006C5AC6">
              <w:rPr>
                <w:rFonts w:ascii="Times New Roman" w:hAnsi="Times New Roman" w:cs="Times New Roman"/>
                <w:i/>
                <w:lang w:eastAsia="ru-RU"/>
              </w:rPr>
              <w:lastRenderedPageBreak/>
              <w:t>шельфовых месторождений в 2017 году</w:t>
            </w:r>
          </w:p>
        </w:tc>
        <w:tc>
          <w:tcPr>
            <w:tcW w:w="861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 xml:space="preserve">Чуй С.А. (Министерство промышленности и торговли Российской Федерации), Директор Департамента судостроительной промышленности 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морской техники</w:t>
            </w:r>
          </w:p>
        </w:tc>
        <w:tc>
          <w:tcPr>
            <w:tcW w:w="2658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X</w:t>
            </w:r>
          </w:p>
        </w:tc>
        <w:tc>
          <w:tcPr>
            <w:tcW w:w="128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B1F64" w:rsidRPr="001E5353" w:rsidTr="00CB7862">
        <w:trPr>
          <w:trHeight w:val="1200"/>
        </w:trPr>
        <w:tc>
          <w:tcPr>
            <w:tcW w:w="656" w:type="dxa"/>
          </w:tcPr>
          <w:p w:rsidR="00AB1F64" w:rsidRPr="001E5353" w:rsidRDefault="00AB1F6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</w:p>
        </w:tc>
        <w:tc>
          <w:tcPr>
            <w:tcW w:w="2357" w:type="dxa"/>
          </w:tcPr>
          <w:p w:rsidR="00AB1F64" w:rsidRPr="001E5353" w:rsidRDefault="00AB1F6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ОМ 1.2 Государственная поддержка организаций судостроительной промышленности в целях технического перевооружения уникальной исследовательской, испытательной базы</w:t>
            </w:r>
          </w:p>
        </w:tc>
        <w:tc>
          <w:tcPr>
            <w:tcW w:w="861" w:type="dxa"/>
          </w:tcPr>
          <w:p w:rsidR="00AB1F64" w:rsidRPr="001E5353" w:rsidRDefault="00AB1F6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</w:tcPr>
          <w:p w:rsidR="00AB1F64" w:rsidRPr="001E5353" w:rsidRDefault="00AB1F6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</w:tcPr>
          <w:p w:rsidR="00AB1F64" w:rsidRPr="001E5353" w:rsidRDefault="00AB1F6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Осуществлено техническое перевооружение уникальных исследовательских, испытательных комплексов и стендов в основных концернах отрасли; осуществлены техническое перевооружение, модернизация и реконструкция полигонов для проведения испытаний морской техники</w:t>
            </w:r>
          </w:p>
        </w:tc>
        <w:tc>
          <w:tcPr>
            <w:tcW w:w="1287" w:type="dxa"/>
          </w:tcPr>
          <w:p w:rsidR="00AB1F64" w:rsidRPr="001E5353" w:rsidRDefault="00AB1F6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01.01.2019</w:t>
            </w:r>
          </w:p>
        </w:tc>
        <w:tc>
          <w:tcPr>
            <w:tcW w:w="1505" w:type="dxa"/>
          </w:tcPr>
          <w:p w:rsidR="00AB1F64" w:rsidRPr="001E5353" w:rsidRDefault="00AB1F6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31.12.2030</w:t>
            </w:r>
          </w:p>
        </w:tc>
        <w:tc>
          <w:tcPr>
            <w:tcW w:w="1473" w:type="dxa"/>
          </w:tcPr>
          <w:p w:rsidR="00AB1F64" w:rsidRPr="001E5353" w:rsidRDefault="00AB1F6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020 0412 181026852 800</w:t>
            </w:r>
          </w:p>
        </w:tc>
        <w:tc>
          <w:tcPr>
            <w:tcW w:w="1134" w:type="dxa"/>
          </w:tcPr>
          <w:p w:rsidR="00AB1F64" w:rsidRPr="001E5353" w:rsidRDefault="00AB1F6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0,0,00</w:t>
            </w:r>
          </w:p>
        </w:tc>
        <w:tc>
          <w:tcPr>
            <w:tcW w:w="851" w:type="dxa"/>
          </w:tcPr>
          <w:p w:rsidR="00AB1F64" w:rsidRPr="001E5353" w:rsidRDefault="00AB1F6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7" w:type="dxa"/>
          </w:tcPr>
          <w:p w:rsidR="00AB1F64" w:rsidRPr="001E5353" w:rsidRDefault="00AB1F6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CB7862" w:rsidRPr="001E5353" w:rsidTr="00CB7862">
        <w:trPr>
          <w:trHeight w:val="1200"/>
        </w:trPr>
        <w:tc>
          <w:tcPr>
            <w:tcW w:w="656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2357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ОМ 1.3 Организация систем отраслевого и междисциплинарного образования в судостроительной отрасли</w:t>
            </w:r>
          </w:p>
        </w:tc>
        <w:tc>
          <w:tcPr>
            <w:tcW w:w="861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Организована система отраслевого и междисциплинарного образования</w:t>
            </w:r>
          </w:p>
        </w:tc>
        <w:tc>
          <w:tcPr>
            <w:tcW w:w="1287" w:type="dxa"/>
            <w:hideMark/>
          </w:tcPr>
          <w:p w:rsidR="00CB7862" w:rsidRPr="001E5353" w:rsidRDefault="00CB7862" w:rsidP="006C5AC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</w:t>
            </w:r>
            <w:r w:rsidR="006C5AC6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05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31.12.2030</w:t>
            </w:r>
          </w:p>
        </w:tc>
        <w:tc>
          <w:tcPr>
            <w:tcW w:w="1473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020 0412 181036851 800</w:t>
            </w:r>
          </w:p>
        </w:tc>
        <w:tc>
          <w:tcPr>
            <w:tcW w:w="1134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51" w:type="dxa"/>
          </w:tcPr>
          <w:p w:rsidR="00CB7862" w:rsidRPr="001E5353" w:rsidRDefault="00AB1F6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7" w:type="dxa"/>
          </w:tcPr>
          <w:p w:rsidR="00CB7862" w:rsidRPr="001E5353" w:rsidRDefault="00AB1F6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6C5AC6" w:rsidRPr="001E5353" w:rsidTr="00CB7862">
        <w:trPr>
          <w:trHeight w:val="1935"/>
        </w:trPr>
        <w:tc>
          <w:tcPr>
            <w:tcW w:w="656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</w:t>
            </w:r>
          </w:p>
        </w:tc>
        <w:tc>
          <w:tcPr>
            <w:tcW w:w="2357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ОМ 1.4 Системно-аналитическое и экспертное сопровождение научной деятельности </w:t>
            </w:r>
          </w:p>
        </w:tc>
        <w:tc>
          <w:tcPr>
            <w:tcW w:w="861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Обеспечены системно-аналитическое и экспертное сопровождение управления реализацией государственной программы, обеспечены контроль и координация реализации мероприятий государственной программы</w:t>
            </w:r>
          </w:p>
        </w:tc>
        <w:tc>
          <w:tcPr>
            <w:tcW w:w="1287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01.01.2016</w:t>
            </w:r>
          </w:p>
        </w:tc>
        <w:tc>
          <w:tcPr>
            <w:tcW w:w="1505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31.12.2030</w:t>
            </w:r>
          </w:p>
        </w:tc>
        <w:tc>
          <w:tcPr>
            <w:tcW w:w="1473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020 0412 1810430019 244</w:t>
            </w:r>
          </w:p>
        </w:tc>
        <w:tc>
          <w:tcPr>
            <w:tcW w:w="1134" w:type="dxa"/>
            <w:hideMark/>
          </w:tcPr>
          <w:p w:rsidR="006C5AC6" w:rsidRPr="006C5AC6" w:rsidRDefault="006C5AC6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228 000,0</w:t>
            </w:r>
          </w:p>
        </w:tc>
        <w:tc>
          <w:tcPr>
            <w:tcW w:w="851" w:type="dxa"/>
          </w:tcPr>
          <w:p w:rsidR="006C5AC6" w:rsidRPr="006C5AC6" w:rsidRDefault="006C5AC6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235 365,0</w:t>
            </w:r>
          </w:p>
        </w:tc>
        <w:tc>
          <w:tcPr>
            <w:tcW w:w="887" w:type="dxa"/>
          </w:tcPr>
          <w:p w:rsidR="006C5AC6" w:rsidRPr="006C5AC6" w:rsidRDefault="006C5AC6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180 000,0</w:t>
            </w:r>
          </w:p>
        </w:tc>
      </w:tr>
      <w:tr w:rsidR="006C5AC6" w:rsidRPr="001E5353" w:rsidTr="00CB7862">
        <w:trPr>
          <w:trHeight w:val="2250"/>
        </w:trPr>
        <w:tc>
          <w:tcPr>
            <w:tcW w:w="656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1.4.1</w:t>
            </w:r>
          </w:p>
        </w:tc>
        <w:tc>
          <w:tcPr>
            <w:tcW w:w="2357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Мероприятие 1.4.1. Системно-аналитическое и экспертное обеспечение управления реализацией мероприятий государственной программы в целом, координация и сопровождение реализации комплекса НИОКР в рамках государственной программы</w:t>
            </w:r>
          </w:p>
        </w:tc>
        <w:tc>
          <w:tcPr>
            <w:tcW w:w="861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  <w:hideMark/>
          </w:tcPr>
          <w:p w:rsidR="006C5AC6" w:rsidRPr="001E5353" w:rsidRDefault="00E146C0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Обеспечены системно-аналитическое и экспертное сопровождение реализации Программы, обеспечены контроль и координация реализации мероприятий Программы</w:t>
            </w:r>
          </w:p>
        </w:tc>
        <w:tc>
          <w:tcPr>
            <w:tcW w:w="1287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01.01.2016</w:t>
            </w:r>
          </w:p>
        </w:tc>
        <w:tc>
          <w:tcPr>
            <w:tcW w:w="1505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31.12.2030</w:t>
            </w:r>
          </w:p>
        </w:tc>
        <w:tc>
          <w:tcPr>
            <w:tcW w:w="1473" w:type="dxa"/>
            <w:hideMark/>
          </w:tcPr>
          <w:p w:rsidR="006C5AC6" w:rsidRPr="001E5353" w:rsidRDefault="006C5AC6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020 0412 1810430019 244</w:t>
            </w:r>
          </w:p>
        </w:tc>
        <w:tc>
          <w:tcPr>
            <w:tcW w:w="1134" w:type="dxa"/>
            <w:hideMark/>
          </w:tcPr>
          <w:p w:rsidR="006C5AC6" w:rsidRPr="006C5AC6" w:rsidRDefault="006C5AC6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228 000,0</w:t>
            </w:r>
          </w:p>
        </w:tc>
        <w:tc>
          <w:tcPr>
            <w:tcW w:w="851" w:type="dxa"/>
          </w:tcPr>
          <w:p w:rsidR="006C5AC6" w:rsidRPr="006C5AC6" w:rsidRDefault="006C5AC6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235 365,0</w:t>
            </w:r>
          </w:p>
        </w:tc>
        <w:tc>
          <w:tcPr>
            <w:tcW w:w="887" w:type="dxa"/>
          </w:tcPr>
          <w:p w:rsidR="006C5AC6" w:rsidRPr="006C5AC6" w:rsidRDefault="006C5AC6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180 000,0</w:t>
            </w:r>
          </w:p>
        </w:tc>
      </w:tr>
      <w:tr w:rsidR="00751AFA" w:rsidRPr="001E5353" w:rsidTr="00CB7862">
        <w:trPr>
          <w:trHeight w:val="1875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Контрольное событие 1.4.1.1. Подготовлены материалы для доклада в Правительство Российской Федерации о ходе реализации </w:t>
            </w:r>
            <w:r w:rsidRPr="006C5AC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государственной программы в 2016 году.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92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 xml:space="preserve">Чуй С.А. (Министерство промышленности и торговли Российской Федерации), Директор Департамента судостроительной 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6C5AC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75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1.4.1.2. Проведено заседание научно-координационного экспертного совета в 1 полугодии 2017 года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E146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30.06.201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21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46C0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1.4.1.4. Подготовлены предложения по внесению изменений в государственную программу и структуру финансирования государственной программы.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E146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46C0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1.4.1.5. Проведено заседание научно-координационного совета по тематике работ 2017 года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E146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46C0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1.4.1.6. Подготовлены материалы для доклада в Правительство Российской Федерации о ходе реализации государственной программы в период 2014-2016 годов.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E146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00"/>
        </w:trPr>
        <w:tc>
          <w:tcPr>
            <w:tcW w:w="656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E146C0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46C0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1.4.1.7. Подготовлен проект плана реализации государственной программы на период 2020-2023 годы</w:t>
            </w:r>
          </w:p>
        </w:tc>
        <w:tc>
          <w:tcPr>
            <w:tcW w:w="861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E146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00"/>
        </w:trPr>
        <w:tc>
          <w:tcPr>
            <w:tcW w:w="656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E146C0" w:rsidRDefault="00751AFA" w:rsidP="00E146C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46C0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1.4.1.8. Подготовлены предложения по внесению изменений в государственную программу и структуру финансирования государственной программы.</w:t>
            </w:r>
          </w:p>
        </w:tc>
        <w:tc>
          <w:tcPr>
            <w:tcW w:w="861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E146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620689">
        <w:trPr>
          <w:trHeight w:val="1800"/>
        </w:trPr>
        <w:tc>
          <w:tcPr>
            <w:tcW w:w="656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E146C0" w:rsidRDefault="00751AFA" w:rsidP="00E146C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46C0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1.4.1.9. Подготовлены материалы для доклада в Правительство Российской Федерации о ходе реализации государственной программы в 2018 году.</w:t>
            </w:r>
          </w:p>
        </w:tc>
        <w:tc>
          <w:tcPr>
            <w:tcW w:w="861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E146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620689">
        <w:trPr>
          <w:trHeight w:val="1800"/>
        </w:trPr>
        <w:tc>
          <w:tcPr>
            <w:tcW w:w="656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E146C0" w:rsidRDefault="00751AFA" w:rsidP="00E146C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46C0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1.4.1.10. Проведено заседание научно-координационного экспертного совета по тематике работ 2018 года</w:t>
            </w:r>
          </w:p>
        </w:tc>
        <w:tc>
          <w:tcPr>
            <w:tcW w:w="861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E146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00"/>
        </w:trPr>
        <w:tc>
          <w:tcPr>
            <w:tcW w:w="656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E146C0" w:rsidRDefault="00751AFA" w:rsidP="00E146C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46C0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1.4.1.11. Подготовлен проект плана реализации государственной программы на период 2019-2021 годы</w:t>
            </w:r>
          </w:p>
        </w:tc>
        <w:tc>
          <w:tcPr>
            <w:tcW w:w="861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E146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00"/>
        </w:trPr>
        <w:tc>
          <w:tcPr>
            <w:tcW w:w="656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E146C0" w:rsidRDefault="00751AFA" w:rsidP="00E146C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46C0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1.4.1.12. Подготовлены предложения по внесению изменений в государственную программу и структуру финансирования государственной программы.</w:t>
            </w:r>
          </w:p>
        </w:tc>
        <w:tc>
          <w:tcPr>
            <w:tcW w:w="861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E146C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E4E51" w:rsidRPr="001E5353" w:rsidTr="005E4E51">
        <w:trPr>
          <w:trHeight w:val="255"/>
        </w:trPr>
        <w:tc>
          <w:tcPr>
            <w:tcW w:w="656" w:type="dxa"/>
            <w:vMerge w:val="restart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57" w:type="dxa"/>
            <w:vMerge w:val="restart"/>
            <w:hideMark/>
          </w:tcPr>
          <w:p w:rsidR="005E4E51" w:rsidRPr="001E5353" w:rsidRDefault="005E4E51" w:rsidP="001618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2. </w:t>
            </w:r>
            <w:r w:rsidRPr="005E4E51">
              <w:rPr>
                <w:rFonts w:ascii="Times New Roman" w:eastAsia="Times New Roman" w:hAnsi="Times New Roman" w:cs="Times New Roman"/>
                <w:lang w:eastAsia="ru-RU"/>
              </w:rPr>
              <w:t>Развитие технологического потенциала гражданского судостроения и техники для освоения шельфовых месторождений</w:t>
            </w:r>
          </w:p>
        </w:tc>
        <w:tc>
          <w:tcPr>
            <w:tcW w:w="861" w:type="dxa"/>
            <w:vMerge w:val="restart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  <w:vMerge w:val="restart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  <w:vMerge w:val="restart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vMerge w:val="restart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01.01.2016</w:t>
            </w:r>
          </w:p>
        </w:tc>
        <w:tc>
          <w:tcPr>
            <w:tcW w:w="1505" w:type="dxa"/>
            <w:vMerge w:val="restart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1473" w:type="dxa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  <w:hideMark/>
          </w:tcPr>
          <w:p w:rsidR="005E4E51" w:rsidRPr="005E4E51" w:rsidRDefault="005E4E51" w:rsidP="00F35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4E51">
              <w:rPr>
                <w:rFonts w:ascii="Times New Roman" w:eastAsia="Times New Roman" w:hAnsi="Times New Roman" w:cs="Times New Roman"/>
                <w:lang w:eastAsia="ru-RU"/>
              </w:rPr>
              <w:t>2 380 563,0</w:t>
            </w:r>
          </w:p>
        </w:tc>
        <w:tc>
          <w:tcPr>
            <w:tcW w:w="851" w:type="dxa"/>
          </w:tcPr>
          <w:p w:rsidR="005E4E51" w:rsidRPr="005E4E51" w:rsidRDefault="005E4E51" w:rsidP="00F35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4E51">
              <w:rPr>
                <w:rFonts w:ascii="Times New Roman" w:eastAsia="Times New Roman" w:hAnsi="Times New Roman" w:cs="Times New Roman"/>
                <w:lang w:eastAsia="ru-RU"/>
              </w:rPr>
              <w:t>3 061 222,9</w:t>
            </w:r>
          </w:p>
        </w:tc>
        <w:tc>
          <w:tcPr>
            <w:tcW w:w="887" w:type="dxa"/>
          </w:tcPr>
          <w:p w:rsidR="005E4E51" w:rsidRPr="005E4E51" w:rsidRDefault="005E4E51" w:rsidP="00F352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4E51">
              <w:rPr>
                <w:rFonts w:ascii="Times New Roman" w:eastAsia="Times New Roman" w:hAnsi="Times New Roman" w:cs="Times New Roman"/>
                <w:lang w:eastAsia="ru-RU"/>
              </w:rPr>
              <w:t>2 430 579,0</w:t>
            </w:r>
          </w:p>
        </w:tc>
      </w:tr>
      <w:tr w:rsidR="005E4E51" w:rsidRPr="001E5353" w:rsidTr="00620689">
        <w:trPr>
          <w:trHeight w:val="525"/>
        </w:trPr>
        <w:tc>
          <w:tcPr>
            <w:tcW w:w="656" w:type="dxa"/>
            <w:vMerge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  <w:vMerge/>
          </w:tcPr>
          <w:p w:rsidR="005E4E51" w:rsidRPr="001E5353" w:rsidRDefault="005E4E51" w:rsidP="001618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1" w:type="dxa"/>
            <w:vMerge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  <w:vMerge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8" w:type="dxa"/>
            <w:vMerge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  <w:vMerge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5" w:type="dxa"/>
            <w:vMerge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3" w:type="dxa"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020 0411 182010019 241</w:t>
            </w:r>
          </w:p>
        </w:tc>
        <w:tc>
          <w:tcPr>
            <w:tcW w:w="1134" w:type="dxa"/>
          </w:tcPr>
          <w:p w:rsidR="005E4E51" w:rsidRPr="0016181D" w:rsidRDefault="005E4E51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181D">
              <w:rPr>
                <w:rFonts w:ascii="Times New Roman" w:eastAsia="Times New Roman" w:hAnsi="Times New Roman" w:cs="Times New Roman"/>
                <w:lang w:eastAsia="ru-RU"/>
              </w:rPr>
              <w:t>2 214 823,0</w:t>
            </w:r>
          </w:p>
        </w:tc>
        <w:tc>
          <w:tcPr>
            <w:tcW w:w="851" w:type="dxa"/>
          </w:tcPr>
          <w:p w:rsidR="005E4E51" w:rsidRPr="0016181D" w:rsidRDefault="005E4E51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181D">
              <w:rPr>
                <w:rFonts w:ascii="Times New Roman" w:eastAsia="Times New Roman" w:hAnsi="Times New Roman" w:cs="Times New Roman"/>
                <w:lang w:eastAsia="ru-RU"/>
              </w:rPr>
              <w:t>2 610 190,6</w:t>
            </w:r>
          </w:p>
        </w:tc>
        <w:tc>
          <w:tcPr>
            <w:tcW w:w="887" w:type="dxa"/>
          </w:tcPr>
          <w:p w:rsidR="005E4E51" w:rsidRPr="0016181D" w:rsidRDefault="005E4E51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181D">
              <w:rPr>
                <w:rFonts w:ascii="Times New Roman" w:eastAsia="Times New Roman" w:hAnsi="Times New Roman" w:cs="Times New Roman"/>
                <w:lang w:eastAsia="ru-RU"/>
              </w:rPr>
              <w:t>2 332 500,0</w:t>
            </w:r>
          </w:p>
        </w:tc>
      </w:tr>
      <w:tr w:rsidR="00620689" w:rsidRPr="001E5353" w:rsidTr="00CB7862">
        <w:trPr>
          <w:trHeight w:val="705"/>
        </w:trPr>
        <w:tc>
          <w:tcPr>
            <w:tcW w:w="656" w:type="dxa"/>
            <w:vMerge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  <w:vMerge/>
          </w:tcPr>
          <w:p w:rsidR="00620689" w:rsidRPr="001E5353" w:rsidRDefault="00620689" w:rsidP="001618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1" w:type="dxa"/>
            <w:vMerge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  <w:vMerge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8" w:type="dxa"/>
            <w:vMerge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  <w:vMerge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5" w:type="dxa"/>
            <w:vMerge/>
          </w:tcPr>
          <w:p w:rsidR="00620689" w:rsidRPr="001E5353" w:rsidRDefault="00620689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3" w:type="dxa"/>
          </w:tcPr>
          <w:p w:rsidR="00620689" w:rsidRPr="001E5353" w:rsidRDefault="00620689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076 0411 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010019 241</w:t>
            </w:r>
          </w:p>
        </w:tc>
        <w:tc>
          <w:tcPr>
            <w:tcW w:w="1134" w:type="dxa"/>
          </w:tcPr>
          <w:p w:rsidR="00620689" w:rsidRPr="0016181D" w:rsidRDefault="00620689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81D">
              <w:rPr>
                <w:rFonts w:ascii="Times New Roman" w:eastAsia="Times New Roman" w:hAnsi="Times New Roman" w:cs="Times New Roman"/>
                <w:lang w:eastAsia="ru-RU"/>
              </w:rPr>
              <w:t>165 740,0</w:t>
            </w:r>
          </w:p>
        </w:tc>
        <w:tc>
          <w:tcPr>
            <w:tcW w:w="851" w:type="dxa"/>
          </w:tcPr>
          <w:p w:rsidR="00620689" w:rsidRPr="0016181D" w:rsidRDefault="00620689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81D">
              <w:rPr>
                <w:rFonts w:ascii="Times New Roman" w:eastAsia="Times New Roman" w:hAnsi="Times New Roman" w:cs="Times New Roman"/>
                <w:lang w:eastAsia="ru-RU"/>
              </w:rPr>
              <w:t>451 032,3</w:t>
            </w:r>
          </w:p>
        </w:tc>
        <w:tc>
          <w:tcPr>
            <w:tcW w:w="887" w:type="dxa"/>
          </w:tcPr>
          <w:p w:rsidR="00620689" w:rsidRPr="0016181D" w:rsidRDefault="00620689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81D">
              <w:rPr>
                <w:rFonts w:ascii="Times New Roman" w:eastAsia="Times New Roman" w:hAnsi="Times New Roman" w:cs="Times New Roman"/>
                <w:lang w:eastAsia="ru-RU"/>
              </w:rPr>
              <w:t>98 079,0</w:t>
            </w:r>
          </w:p>
        </w:tc>
      </w:tr>
      <w:tr w:rsidR="005E4E51" w:rsidRPr="001E5353" w:rsidTr="005E4E51">
        <w:trPr>
          <w:trHeight w:val="1445"/>
        </w:trPr>
        <w:tc>
          <w:tcPr>
            <w:tcW w:w="656" w:type="dxa"/>
            <w:vMerge w:val="restart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</w:t>
            </w:r>
          </w:p>
        </w:tc>
        <w:tc>
          <w:tcPr>
            <w:tcW w:w="2357" w:type="dxa"/>
            <w:vMerge w:val="restart"/>
            <w:hideMark/>
          </w:tcPr>
          <w:p w:rsidR="005E4E51" w:rsidRPr="001E5353" w:rsidRDefault="005E4E51" w:rsidP="001618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ОМ 2.1. </w:t>
            </w:r>
            <w:r w:rsidRPr="005E4E51">
              <w:rPr>
                <w:rFonts w:ascii="Times New Roman" w:eastAsia="Times New Roman" w:hAnsi="Times New Roman" w:cs="Times New Roman"/>
                <w:lang w:eastAsia="ru-RU"/>
              </w:rPr>
              <w:t>Разработка новых технологий и создание инновационных проектов для производства гражданской морской и речной техники</w:t>
            </w:r>
          </w:p>
        </w:tc>
        <w:tc>
          <w:tcPr>
            <w:tcW w:w="861" w:type="dxa"/>
            <w:vMerge w:val="restart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  <w:vMerge w:val="restart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  <w:vMerge w:val="restart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Разработаны проекты судостроительной продукции и техники для освоения шельфовых месторождений;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br/>
              <w:t>обеспечено увеличение общего научно-технического потенциала Российской Федерации в основных направлениях развития техники и судов для освоения шельфовых месторождений;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br/>
              <w:t>обеспечена технологическая возможность производства судостроительной продукции на территории Российской Федерации.</w:t>
            </w:r>
          </w:p>
        </w:tc>
        <w:tc>
          <w:tcPr>
            <w:tcW w:w="1287" w:type="dxa"/>
            <w:vMerge w:val="restart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01.01.2016</w:t>
            </w:r>
          </w:p>
        </w:tc>
        <w:tc>
          <w:tcPr>
            <w:tcW w:w="1505" w:type="dxa"/>
            <w:vMerge w:val="restart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1473" w:type="dxa"/>
            <w:hideMark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020 0411 182010019 241</w:t>
            </w:r>
          </w:p>
        </w:tc>
        <w:tc>
          <w:tcPr>
            <w:tcW w:w="1134" w:type="dxa"/>
            <w:hideMark/>
          </w:tcPr>
          <w:p w:rsidR="005E4E51" w:rsidRPr="0016181D" w:rsidRDefault="005E4E51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181D">
              <w:rPr>
                <w:rFonts w:ascii="Times New Roman" w:eastAsia="Times New Roman" w:hAnsi="Times New Roman" w:cs="Times New Roman"/>
                <w:lang w:eastAsia="ru-RU"/>
              </w:rPr>
              <w:t>2 214 823,0</w:t>
            </w:r>
          </w:p>
        </w:tc>
        <w:tc>
          <w:tcPr>
            <w:tcW w:w="851" w:type="dxa"/>
          </w:tcPr>
          <w:p w:rsidR="005E4E51" w:rsidRPr="0016181D" w:rsidRDefault="005E4E51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181D">
              <w:rPr>
                <w:rFonts w:ascii="Times New Roman" w:eastAsia="Times New Roman" w:hAnsi="Times New Roman" w:cs="Times New Roman"/>
                <w:lang w:eastAsia="ru-RU"/>
              </w:rPr>
              <w:t>2 610 190,6</w:t>
            </w:r>
          </w:p>
        </w:tc>
        <w:tc>
          <w:tcPr>
            <w:tcW w:w="887" w:type="dxa"/>
          </w:tcPr>
          <w:p w:rsidR="005E4E51" w:rsidRPr="0016181D" w:rsidRDefault="005E4E51" w:rsidP="00620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181D">
              <w:rPr>
                <w:rFonts w:ascii="Times New Roman" w:eastAsia="Times New Roman" w:hAnsi="Times New Roman" w:cs="Times New Roman"/>
                <w:lang w:eastAsia="ru-RU"/>
              </w:rPr>
              <w:t>2 332 500,0</w:t>
            </w:r>
          </w:p>
        </w:tc>
      </w:tr>
      <w:tr w:rsidR="005E4E51" w:rsidRPr="001E5353" w:rsidTr="00620689">
        <w:trPr>
          <w:trHeight w:val="3600"/>
        </w:trPr>
        <w:tc>
          <w:tcPr>
            <w:tcW w:w="656" w:type="dxa"/>
            <w:vMerge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  <w:vMerge/>
          </w:tcPr>
          <w:p w:rsidR="005E4E51" w:rsidRPr="001E5353" w:rsidRDefault="005E4E51" w:rsidP="001618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1" w:type="dxa"/>
            <w:vMerge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  <w:vMerge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8" w:type="dxa"/>
            <w:vMerge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  <w:vMerge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5" w:type="dxa"/>
            <w:vMerge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3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076 0411 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010019 241</w:t>
            </w:r>
          </w:p>
        </w:tc>
        <w:tc>
          <w:tcPr>
            <w:tcW w:w="1134" w:type="dxa"/>
          </w:tcPr>
          <w:p w:rsidR="005E4E51" w:rsidRPr="0016181D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81D">
              <w:rPr>
                <w:rFonts w:ascii="Times New Roman" w:eastAsia="Times New Roman" w:hAnsi="Times New Roman" w:cs="Times New Roman"/>
                <w:lang w:eastAsia="ru-RU"/>
              </w:rPr>
              <w:t>165 740,0</w:t>
            </w:r>
          </w:p>
        </w:tc>
        <w:tc>
          <w:tcPr>
            <w:tcW w:w="851" w:type="dxa"/>
          </w:tcPr>
          <w:p w:rsidR="005E4E51" w:rsidRPr="0016181D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81D">
              <w:rPr>
                <w:rFonts w:ascii="Times New Roman" w:eastAsia="Times New Roman" w:hAnsi="Times New Roman" w:cs="Times New Roman"/>
                <w:lang w:eastAsia="ru-RU"/>
              </w:rPr>
              <w:t>451 032,3</w:t>
            </w:r>
          </w:p>
        </w:tc>
        <w:tc>
          <w:tcPr>
            <w:tcW w:w="887" w:type="dxa"/>
          </w:tcPr>
          <w:p w:rsidR="005E4E51" w:rsidRPr="0016181D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81D">
              <w:rPr>
                <w:rFonts w:ascii="Times New Roman" w:eastAsia="Times New Roman" w:hAnsi="Times New Roman" w:cs="Times New Roman"/>
                <w:lang w:eastAsia="ru-RU"/>
              </w:rPr>
              <w:t>98 079,0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16181D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Контрольное событие 2.1.1.1. Сформирован </w:t>
            </w:r>
            <w:proofErr w:type="gramStart"/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перечень НИОКР для реализации начиная</w:t>
            </w:r>
            <w:proofErr w:type="gramEnd"/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года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1618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16181D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2.1.1.2. Определены требования к техническим характеристикам НИОКР для реализации начиная с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года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1618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01.04.201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A926A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Контрольное событие 2.1.1.3. Подведены </w:t>
            </w:r>
            <w:proofErr w:type="gramStart"/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итоги конкурсов на НИОКР для реализации начиная</w:t>
            </w:r>
            <w:proofErr w:type="gramEnd"/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года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A926A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01.08.201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A926A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Контрольное событие 2.1.1.4. Завершены первые этапы НИОКР, </w:t>
            </w:r>
            <w:proofErr w:type="gramStart"/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реализуемых</w:t>
            </w:r>
            <w:proofErr w:type="gramEnd"/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года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A926A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2.1.1.5. Внесены изменения в основные направления реализации подпрограммы по результатам первого года ее реализации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A926A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A926A7" w:rsidRDefault="00751AFA" w:rsidP="00A926A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2.1.1.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. Сформирован </w:t>
            </w:r>
            <w:proofErr w:type="gramStart"/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>перечень НИОКР для реализации начиная</w:t>
            </w:r>
            <w:proofErr w:type="gramEnd"/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 2018 года</w:t>
            </w:r>
          </w:p>
        </w:tc>
        <w:tc>
          <w:tcPr>
            <w:tcW w:w="861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A926A7" w:rsidRDefault="00751AFA" w:rsidP="00A926A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2.1.1.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>. Определены требования к техническим характеристикам НИОКР для реализации начиная с 2018 года</w:t>
            </w:r>
          </w:p>
        </w:tc>
        <w:tc>
          <w:tcPr>
            <w:tcW w:w="861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01.04.201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A926A7" w:rsidRDefault="00751AFA" w:rsidP="00A926A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2.1.1.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. Подведены </w:t>
            </w:r>
            <w:proofErr w:type="gramStart"/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>итоги конкурсов на НИОКР для реализации начиная</w:t>
            </w:r>
            <w:proofErr w:type="gramEnd"/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 2018года</w:t>
            </w:r>
          </w:p>
        </w:tc>
        <w:tc>
          <w:tcPr>
            <w:tcW w:w="861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01.08.201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A926A7" w:rsidRDefault="00751AFA" w:rsidP="00A926A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2.1.1.9</w:t>
            </w:r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>. Внесены изменения в основные направления реализации подпрограммы по результатам ее реализации в 2016-2018 годах</w:t>
            </w:r>
          </w:p>
        </w:tc>
        <w:tc>
          <w:tcPr>
            <w:tcW w:w="861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6A7">
              <w:rPr>
                <w:rFonts w:ascii="Times New Roman" w:eastAsia="Times New Roman" w:hAnsi="Times New Roman" w:cs="Times New Roman"/>
                <w:lang w:eastAsia="ru-RU"/>
              </w:rPr>
              <w:t>31.12.2018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6C5AC6" w:rsidRDefault="00751AFA" w:rsidP="008D3AC2">
            <w:pPr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32614D">
              <w:rPr>
                <w:rFonts w:ascii="Times New Roman" w:hAnsi="Times New Roman" w:cs="Times New Roman"/>
                <w:i/>
                <w:lang w:eastAsia="ru-RU"/>
              </w:rPr>
              <w:t xml:space="preserve">Контрольное событие </w:t>
            </w:r>
            <w:r w:rsidRPr="00142502">
              <w:rPr>
                <w:rFonts w:ascii="Times New Roman" w:hAnsi="Times New Roman" w:cs="Times New Roman"/>
                <w:i/>
                <w:lang w:eastAsia="ru-RU"/>
              </w:rPr>
              <w:t>1</w:t>
            </w:r>
            <w:r w:rsidRPr="0032614D">
              <w:rPr>
                <w:rFonts w:ascii="Times New Roman" w:hAnsi="Times New Roman" w:cs="Times New Roman"/>
                <w:i/>
                <w:lang w:eastAsia="ru-RU"/>
              </w:rPr>
              <w:t>.1.</w:t>
            </w:r>
            <w:r w:rsidRPr="00142502">
              <w:rPr>
                <w:rFonts w:ascii="Times New Roman" w:hAnsi="Times New Roman" w:cs="Times New Roman"/>
                <w:i/>
                <w:lang w:eastAsia="ru-RU"/>
              </w:rPr>
              <w:t>2</w:t>
            </w:r>
            <w:r w:rsidRPr="0032614D">
              <w:rPr>
                <w:rFonts w:ascii="Times New Roman" w:hAnsi="Times New Roman" w:cs="Times New Roman"/>
                <w:i/>
                <w:lang w:eastAsia="ru-RU"/>
              </w:rPr>
              <w:t xml:space="preserve">.11. Разработан технический проект </w:t>
            </w:r>
            <w:proofErr w:type="gramStart"/>
            <w:r w:rsidRPr="0032614D">
              <w:rPr>
                <w:rFonts w:ascii="Times New Roman" w:hAnsi="Times New Roman" w:cs="Times New Roman"/>
                <w:i/>
                <w:lang w:eastAsia="ru-RU"/>
              </w:rPr>
              <w:t>современного</w:t>
            </w:r>
            <w:proofErr w:type="gramEnd"/>
            <w:r w:rsidRPr="0032614D">
              <w:rPr>
                <w:rFonts w:ascii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32614D">
              <w:rPr>
                <w:rFonts w:ascii="Times New Roman" w:hAnsi="Times New Roman" w:cs="Times New Roman"/>
                <w:i/>
                <w:lang w:eastAsia="ru-RU"/>
              </w:rPr>
              <w:t>рыболового</w:t>
            </w:r>
            <w:proofErr w:type="spellEnd"/>
            <w:r w:rsidRPr="0032614D">
              <w:rPr>
                <w:rFonts w:ascii="Times New Roman" w:hAnsi="Times New Roman" w:cs="Times New Roman"/>
                <w:i/>
                <w:lang w:eastAsia="ru-RU"/>
              </w:rPr>
              <w:t xml:space="preserve"> НИС</w:t>
            </w:r>
          </w:p>
        </w:tc>
        <w:tc>
          <w:tcPr>
            <w:tcW w:w="861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32614D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32614D" w:rsidRDefault="00751AFA" w:rsidP="008D3AC2">
            <w:pPr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>Контрольное событие 1</w:t>
            </w:r>
            <w:r w:rsidRPr="0032614D">
              <w:rPr>
                <w:rFonts w:ascii="Times New Roman" w:hAnsi="Times New Roman" w:cs="Times New Roman"/>
                <w:i/>
                <w:lang w:eastAsia="ru-RU"/>
              </w:rPr>
              <w:t>.1.</w:t>
            </w:r>
            <w:r>
              <w:rPr>
                <w:rFonts w:ascii="Times New Roman" w:hAnsi="Times New Roman" w:cs="Times New Roman"/>
                <w:i/>
                <w:lang w:eastAsia="ru-RU"/>
              </w:rPr>
              <w:t>2</w:t>
            </w:r>
            <w:r w:rsidRPr="0032614D">
              <w:rPr>
                <w:rFonts w:ascii="Times New Roman" w:hAnsi="Times New Roman" w:cs="Times New Roman"/>
                <w:i/>
                <w:lang w:eastAsia="ru-RU"/>
              </w:rPr>
              <w:t>.17. Разработан технический проект универсального оффшорного ледокола</w:t>
            </w:r>
          </w:p>
        </w:tc>
        <w:tc>
          <w:tcPr>
            <w:tcW w:w="861" w:type="dxa"/>
          </w:tcPr>
          <w:p w:rsidR="00751AFA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32614D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32614D" w:rsidRDefault="00751AFA" w:rsidP="008D3AC2">
            <w:pPr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32614D">
              <w:rPr>
                <w:rFonts w:ascii="Times New Roman" w:hAnsi="Times New Roman" w:cs="Times New Roman"/>
                <w:i/>
                <w:lang w:eastAsia="ru-RU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i/>
                <w:lang w:eastAsia="ru-RU"/>
              </w:rPr>
              <w:t>1</w:t>
            </w:r>
            <w:r w:rsidRPr="0032614D">
              <w:rPr>
                <w:rFonts w:ascii="Times New Roman" w:hAnsi="Times New Roman" w:cs="Times New Roman"/>
                <w:i/>
                <w:lang w:eastAsia="ru-RU"/>
              </w:rPr>
              <w:t>.1.</w:t>
            </w:r>
            <w:r>
              <w:rPr>
                <w:rFonts w:ascii="Times New Roman" w:hAnsi="Times New Roman" w:cs="Times New Roman"/>
                <w:i/>
                <w:lang w:eastAsia="ru-RU"/>
              </w:rPr>
              <w:t>2</w:t>
            </w:r>
            <w:r w:rsidRPr="0032614D">
              <w:rPr>
                <w:rFonts w:ascii="Times New Roman" w:hAnsi="Times New Roman" w:cs="Times New Roman"/>
                <w:i/>
                <w:lang w:eastAsia="ru-RU"/>
              </w:rPr>
              <w:t>.18. Разработан технический проект ледокола-лидера мощностью 120 МВт</w:t>
            </w:r>
          </w:p>
        </w:tc>
        <w:tc>
          <w:tcPr>
            <w:tcW w:w="861" w:type="dxa"/>
          </w:tcPr>
          <w:p w:rsidR="00751AFA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32614D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620689">
        <w:trPr>
          <w:trHeight w:val="1500"/>
        </w:trPr>
        <w:tc>
          <w:tcPr>
            <w:tcW w:w="656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A926A7" w:rsidRDefault="00751AFA" w:rsidP="00A926A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2.1.2.19. Определены требования к техническим характеристикам НИОКР для реализации начиная с 2019 года</w:t>
            </w:r>
          </w:p>
        </w:tc>
        <w:tc>
          <w:tcPr>
            <w:tcW w:w="861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6A7">
              <w:rPr>
                <w:rFonts w:ascii="Times New Roman" w:eastAsia="Times New Roman" w:hAnsi="Times New Roman" w:cs="Times New Roman"/>
                <w:lang w:eastAsia="ru-RU"/>
              </w:rPr>
              <w:t>31.12.2018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620689">
        <w:trPr>
          <w:trHeight w:val="1500"/>
        </w:trPr>
        <w:tc>
          <w:tcPr>
            <w:tcW w:w="656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A926A7" w:rsidRDefault="00751AFA" w:rsidP="00A926A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2.1.2.20. Внесены изменения в основные направления реализации подпрограммы по результатам первого года ее реализации</w:t>
            </w:r>
          </w:p>
        </w:tc>
        <w:tc>
          <w:tcPr>
            <w:tcW w:w="861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</w:tcPr>
          <w:p w:rsidR="00751AFA" w:rsidRPr="006C5AC6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A926A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6A7">
              <w:rPr>
                <w:rFonts w:ascii="Times New Roman" w:eastAsia="Times New Roman" w:hAnsi="Times New Roman" w:cs="Times New Roman"/>
                <w:lang w:eastAsia="ru-RU"/>
              </w:rPr>
              <w:t>01.04.2019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A926A7" w:rsidRDefault="00751AFA" w:rsidP="00A926A7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926A7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2.1.2.21. Внесены изменения в основные направления реализации подпрограммы по результатам ее реализации в 2017-2019 годах</w:t>
            </w:r>
          </w:p>
        </w:tc>
        <w:tc>
          <w:tcPr>
            <w:tcW w:w="861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</w:tcPr>
          <w:p w:rsidR="00751AFA" w:rsidRPr="006C5AC6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A926A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6A7">
              <w:rPr>
                <w:rFonts w:ascii="Times New Roman" w:eastAsia="Times New Roman" w:hAnsi="Times New Roman" w:cs="Times New Roman"/>
                <w:lang w:eastAsia="ru-RU"/>
              </w:rPr>
              <w:t>31.12.2019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E4E51" w:rsidRPr="001E5353" w:rsidTr="00CB7862">
        <w:trPr>
          <w:trHeight w:val="1500"/>
        </w:trPr>
        <w:tc>
          <w:tcPr>
            <w:tcW w:w="656" w:type="dxa"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235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ОМ 2.2. Закупка передовых зарубежных технологий и лицензий на строительство объектов и организацию в России производства современного технологического оборудования и 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другой продукции, разработанной ведущими фирмами мира</w:t>
            </w:r>
          </w:p>
        </w:tc>
        <w:tc>
          <w:tcPr>
            <w:tcW w:w="861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X</w:t>
            </w:r>
          </w:p>
        </w:tc>
        <w:tc>
          <w:tcPr>
            <w:tcW w:w="192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Обеспечена закупка передовых технологий и лицензий, разработанных ведущими фирмами мира</w:t>
            </w:r>
          </w:p>
        </w:tc>
        <w:tc>
          <w:tcPr>
            <w:tcW w:w="128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01.01.2019</w:t>
            </w:r>
          </w:p>
        </w:tc>
        <w:tc>
          <w:tcPr>
            <w:tcW w:w="1505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1473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020 0412 182020019 242</w:t>
            </w:r>
          </w:p>
        </w:tc>
        <w:tc>
          <w:tcPr>
            <w:tcW w:w="1134" w:type="dxa"/>
          </w:tcPr>
          <w:p w:rsidR="005E4E51" w:rsidRPr="001E5353" w:rsidRDefault="005E4E51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</w:tcPr>
          <w:p w:rsidR="005E4E51" w:rsidRPr="001E5353" w:rsidRDefault="005E4E51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87" w:type="dxa"/>
          </w:tcPr>
          <w:p w:rsidR="005E4E51" w:rsidRPr="001E5353" w:rsidRDefault="005E4E51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E4E51" w:rsidRPr="001E5353" w:rsidTr="00CB7862">
        <w:trPr>
          <w:trHeight w:val="1688"/>
        </w:trPr>
        <w:tc>
          <w:tcPr>
            <w:tcW w:w="656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2357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Подпрограмма 3. Развитие производственных мощностей гражданского судостроения и материально-технической базы отрасли</w:t>
            </w:r>
          </w:p>
        </w:tc>
        <w:tc>
          <w:tcPr>
            <w:tcW w:w="861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01.01.2016</w:t>
            </w:r>
          </w:p>
        </w:tc>
        <w:tc>
          <w:tcPr>
            <w:tcW w:w="1505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31.12.2026</w:t>
            </w:r>
          </w:p>
        </w:tc>
        <w:tc>
          <w:tcPr>
            <w:tcW w:w="1473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87" w:type="dxa"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E4E51" w:rsidRPr="001E5353" w:rsidTr="00CB7862">
        <w:trPr>
          <w:trHeight w:val="1800"/>
        </w:trPr>
        <w:tc>
          <w:tcPr>
            <w:tcW w:w="656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2357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ОМ 3.1 Реализация приоритетных проектов развития производственных мощностей гражданского судостроения</w:t>
            </w:r>
          </w:p>
        </w:tc>
        <w:tc>
          <w:tcPr>
            <w:tcW w:w="861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Кочетков М.Н.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Осуществлена государственная поддержка реализации инвестиционного проекта по созданию в Дальневосточном федеральном округе судостроительного комплекса «Звезда»</w:t>
            </w:r>
          </w:p>
        </w:tc>
        <w:tc>
          <w:tcPr>
            <w:tcW w:w="1287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01.01.2016</w:t>
            </w:r>
          </w:p>
        </w:tc>
        <w:tc>
          <w:tcPr>
            <w:tcW w:w="1505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31.12.2024</w:t>
            </w:r>
          </w:p>
        </w:tc>
        <w:tc>
          <w:tcPr>
            <w:tcW w:w="1473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020 0412 183016413 400</w:t>
            </w:r>
          </w:p>
        </w:tc>
        <w:tc>
          <w:tcPr>
            <w:tcW w:w="1134" w:type="dxa"/>
            <w:hideMark/>
          </w:tcPr>
          <w:p w:rsidR="005E4E51" w:rsidRPr="001E5353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7" w:type="dxa"/>
          </w:tcPr>
          <w:p w:rsidR="005E4E51" w:rsidRPr="001E5353" w:rsidRDefault="005E4E51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5E4E51" w:rsidRPr="001E5353" w:rsidTr="00CB7862">
        <w:trPr>
          <w:trHeight w:val="1800"/>
        </w:trPr>
        <w:tc>
          <w:tcPr>
            <w:tcW w:w="656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3.1.1</w:t>
            </w:r>
          </w:p>
        </w:tc>
        <w:tc>
          <w:tcPr>
            <w:tcW w:w="235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3.1.1. Взнос Российской Федерации в уставный капитал открытого акционерного общества "Дальневосточный завод "Звезда", г. 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Большой Камень, Приморский край, на цели возмещения процентов по кредитам, привлеченным в российских банках для реализации проекта "Создание судостроительного комплекса "Звезда" </w:t>
            </w:r>
          </w:p>
        </w:tc>
        <w:tc>
          <w:tcPr>
            <w:tcW w:w="861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192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Кочетков М.Н. (Министерство промышленности и торговли Российской Федерации), Директор Департамента судостроительной 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промышленности и морской техники</w:t>
            </w:r>
          </w:p>
        </w:tc>
        <w:tc>
          <w:tcPr>
            <w:tcW w:w="2658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Осуществлен взнос в уставный капитал  открытого акционерного общества "Дальневосточный завод "Звезда", г. Большой Камень, Приморский край, на цели возмещения процентов 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 кредитам, привлеченным в российских банках для реализации проекта "Создание судостроительного комплекса "Звезда" </w:t>
            </w:r>
          </w:p>
        </w:tc>
        <w:tc>
          <w:tcPr>
            <w:tcW w:w="128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01.01.2016</w:t>
            </w:r>
          </w:p>
        </w:tc>
        <w:tc>
          <w:tcPr>
            <w:tcW w:w="1505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31.12.2024</w:t>
            </w:r>
          </w:p>
        </w:tc>
        <w:tc>
          <w:tcPr>
            <w:tcW w:w="1473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020 0412 183016413 400</w:t>
            </w:r>
          </w:p>
        </w:tc>
        <w:tc>
          <w:tcPr>
            <w:tcW w:w="1134" w:type="dxa"/>
          </w:tcPr>
          <w:p w:rsidR="005E4E51" w:rsidRPr="001E5353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</w:tcPr>
          <w:p w:rsidR="005E4E51" w:rsidRPr="001E5353" w:rsidRDefault="005E4E51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7" w:type="dxa"/>
          </w:tcPr>
          <w:p w:rsidR="005E4E51" w:rsidRPr="001E5353" w:rsidRDefault="005E4E51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51AFA" w:rsidRPr="001E5353" w:rsidTr="00CB7862">
        <w:trPr>
          <w:trHeight w:val="180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C71A24" w:rsidRDefault="00751AFA" w:rsidP="008D3AC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1A24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3.1.1.5. Завершены пусконаладочные работы на открытом достроечном тяжелом стапеле</w:t>
            </w:r>
          </w:p>
        </w:tc>
        <w:tc>
          <w:tcPr>
            <w:tcW w:w="861" w:type="dxa"/>
          </w:tcPr>
          <w:p w:rsidR="00751AFA" w:rsidRPr="001E5353" w:rsidRDefault="0026218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30.03.2017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8D3AC2">
        <w:trPr>
          <w:trHeight w:val="180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C71A24" w:rsidRDefault="00751AFA" w:rsidP="008D3AC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1A24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3.1.1.6. Завершена сдача в эксплуатацию открытого тяжелого стапеля</w:t>
            </w:r>
          </w:p>
        </w:tc>
        <w:tc>
          <w:tcPr>
            <w:tcW w:w="861" w:type="dxa"/>
          </w:tcPr>
          <w:p w:rsidR="00751AFA" w:rsidRPr="001E5353" w:rsidRDefault="0026218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751AF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30.06.2017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8D3AC2">
        <w:trPr>
          <w:trHeight w:val="180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C71A24" w:rsidRDefault="00751AFA" w:rsidP="008D3AC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1A24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3.1.1.7. Завершена сдача в эксплуатацию транспортно-логистического центра</w:t>
            </w:r>
          </w:p>
        </w:tc>
        <w:tc>
          <w:tcPr>
            <w:tcW w:w="861" w:type="dxa"/>
          </w:tcPr>
          <w:p w:rsidR="00751AFA" w:rsidRPr="001E5353" w:rsidRDefault="0026218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751AF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30.09.2017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8D3AC2">
        <w:trPr>
          <w:trHeight w:val="180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C71A24" w:rsidRDefault="00751AFA" w:rsidP="008D3AC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1A24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3.1.1.8. Завершена сдача в эксплуатацию транспортно-передаточного стального дока</w:t>
            </w:r>
          </w:p>
        </w:tc>
        <w:tc>
          <w:tcPr>
            <w:tcW w:w="861" w:type="dxa"/>
          </w:tcPr>
          <w:p w:rsidR="00751AFA" w:rsidRPr="001E5353" w:rsidRDefault="0026218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31.12.2017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8D3AC2">
        <w:trPr>
          <w:trHeight w:val="180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C71A24" w:rsidRDefault="00751AFA" w:rsidP="008D3AC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1A24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3.1.1.9.           Начало II очереди строительства</w:t>
            </w:r>
          </w:p>
        </w:tc>
        <w:tc>
          <w:tcPr>
            <w:tcW w:w="861" w:type="dxa"/>
          </w:tcPr>
          <w:p w:rsidR="00751AFA" w:rsidRPr="001E5353" w:rsidRDefault="0026218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AFA">
              <w:rPr>
                <w:rFonts w:ascii="Times New Roman" w:eastAsia="Times New Roman" w:hAnsi="Times New Roman" w:cs="Times New Roman"/>
                <w:lang w:eastAsia="ru-RU"/>
              </w:rPr>
              <w:t>31.03.2018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8D3AC2">
        <w:trPr>
          <w:trHeight w:val="180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C71A24" w:rsidRDefault="00751AFA" w:rsidP="008D3AC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1A24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3.1.1.10. Завершена сдача в эксплуатацию цехов укрупнения блоков и насыщения</w:t>
            </w:r>
          </w:p>
        </w:tc>
        <w:tc>
          <w:tcPr>
            <w:tcW w:w="861" w:type="dxa"/>
          </w:tcPr>
          <w:p w:rsidR="00751AFA" w:rsidRPr="001E5353" w:rsidRDefault="0026218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AFA">
              <w:rPr>
                <w:rFonts w:ascii="Times New Roman" w:eastAsia="Times New Roman" w:hAnsi="Times New Roman" w:cs="Times New Roman"/>
                <w:lang w:eastAsia="ru-RU"/>
              </w:rPr>
              <w:t>30.06.2018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8D3AC2">
        <w:trPr>
          <w:trHeight w:val="180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C71A24" w:rsidRDefault="00751AFA" w:rsidP="008D3AC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1A24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3.1.1.11. Завершено создание достроечных цехов I очереди строительства</w:t>
            </w:r>
          </w:p>
        </w:tc>
        <w:tc>
          <w:tcPr>
            <w:tcW w:w="861" w:type="dxa"/>
          </w:tcPr>
          <w:p w:rsidR="00751AFA" w:rsidRPr="001E5353" w:rsidRDefault="0026218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AFA">
              <w:rPr>
                <w:rFonts w:ascii="Times New Roman" w:eastAsia="Times New Roman" w:hAnsi="Times New Roman" w:cs="Times New Roman"/>
                <w:lang w:eastAsia="ru-RU"/>
              </w:rPr>
              <w:t>30.09.2018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8D3AC2">
        <w:trPr>
          <w:trHeight w:val="180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C71A24" w:rsidRDefault="00751AFA" w:rsidP="008D3AC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1A24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3.1.1.12. Завершено создание транспортно-передаточного дока</w:t>
            </w:r>
          </w:p>
        </w:tc>
        <w:tc>
          <w:tcPr>
            <w:tcW w:w="861" w:type="dxa"/>
          </w:tcPr>
          <w:p w:rsidR="00751AFA" w:rsidRPr="001E5353" w:rsidRDefault="0026218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AFA">
              <w:rPr>
                <w:rFonts w:ascii="Times New Roman" w:eastAsia="Times New Roman" w:hAnsi="Times New Roman" w:cs="Times New Roman"/>
                <w:lang w:eastAsia="ru-RU"/>
              </w:rPr>
              <w:t>31.12.2018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8D3AC2">
        <w:trPr>
          <w:trHeight w:val="180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C71A24" w:rsidRDefault="00751AFA" w:rsidP="008D3AC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1A24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3.1.1.13 Ввод в эксплуатацию достроечных цехов, набережных, причалов</w:t>
            </w:r>
          </w:p>
        </w:tc>
        <w:tc>
          <w:tcPr>
            <w:tcW w:w="861" w:type="dxa"/>
          </w:tcPr>
          <w:p w:rsidR="00751AFA" w:rsidRPr="001E5353" w:rsidRDefault="0026218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751AFA" w:rsidRDefault="00751AFA" w:rsidP="008D3AC2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AFA">
              <w:rPr>
                <w:rFonts w:ascii="Times New Roman" w:eastAsia="Times New Roman" w:hAnsi="Times New Roman" w:cs="Times New Roman"/>
                <w:lang w:eastAsia="ru-RU"/>
              </w:rPr>
              <w:t>30.04.2019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80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C71A24" w:rsidRDefault="00751AFA" w:rsidP="008D3AC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1A2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Контрольное событие 3.1.1.14 </w:t>
            </w:r>
            <w:proofErr w:type="spellStart"/>
            <w:r w:rsidRPr="00C71A24">
              <w:rPr>
                <w:rFonts w:ascii="Times New Roman" w:eastAsia="Times New Roman" w:hAnsi="Times New Roman" w:cs="Times New Roman"/>
                <w:i/>
                <w:lang w:eastAsia="ru-RU"/>
              </w:rPr>
              <w:t>Завершениие</w:t>
            </w:r>
            <w:proofErr w:type="spellEnd"/>
            <w:r w:rsidRPr="00C71A2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I очереди строительства</w:t>
            </w:r>
          </w:p>
        </w:tc>
        <w:tc>
          <w:tcPr>
            <w:tcW w:w="861" w:type="dxa"/>
          </w:tcPr>
          <w:p w:rsidR="00751AFA" w:rsidRPr="001E5353" w:rsidRDefault="0026218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6C5AC6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751AFA" w:rsidRDefault="00751AFA" w:rsidP="008D3AC2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AFA">
              <w:rPr>
                <w:rFonts w:ascii="Times New Roman" w:eastAsia="Times New Roman" w:hAnsi="Times New Roman" w:cs="Times New Roman"/>
                <w:lang w:eastAsia="ru-RU"/>
              </w:rPr>
              <w:t>30.04.2019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E4E51" w:rsidRPr="001E5353" w:rsidTr="00CB7862">
        <w:trPr>
          <w:trHeight w:val="675"/>
        </w:trPr>
        <w:tc>
          <w:tcPr>
            <w:tcW w:w="656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235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ОМ 3.2 Создание и реконструкция производственных мощностей российского судостроения </w:t>
            </w:r>
          </w:p>
        </w:tc>
        <w:tc>
          <w:tcPr>
            <w:tcW w:w="861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Осуществлено стимулирование создания и развития производственных мощностей, обеспечивающих строительство, ремонт и модернизацию современных судов и объектов морской техники;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обеспечено сохранение и 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увеличение количества высокопроизводительных рабочих мест на судостроительных верфях</w:t>
            </w:r>
          </w:p>
        </w:tc>
        <w:tc>
          <w:tcPr>
            <w:tcW w:w="128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01.01.2019</w:t>
            </w:r>
          </w:p>
        </w:tc>
        <w:tc>
          <w:tcPr>
            <w:tcW w:w="1505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31.12.2026</w:t>
            </w:r>
          </w:p>
        </w:tc>
        <w:tc>
          <w:tcPr>
            <w:tcW w:w="1473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020 0412 18302 800</w:t>
            </w:r>
          </w:p>
        </w:tc>
        <w:tc>
          <w:tcPr>
            <w:tcW w:w="1134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51" w:type="dxa"/>
          </w:tcPr>
          <w:p w:rsidR="005E4E51" w:rsidRPr="00266723" w:rsidRDefault="005E4E51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87" w:type="dxa"/>
          </w:tcPr>
          <w:p w:rsidR="005E4E51" w:rsidRPr="00266723" w:rsidRDefault="005E4E51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E4E51" w:rsidRPr="001E5353" w:rsidTr="00CB7862">
        <w:trPr>
          <w:trHeight w:val="675"/>
        </w:trPr>
        <w:tc>
          <w:tcPr>
            <w:tcW w:w="656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357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Подпрограмма 4. Государственная поддержка</w:t>
            </w:r>
          </w:p>
        </w:tc>
        <w:tc>
          <w:tcPr>
            <w:tcW w:w="861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01.01.2013</w:t>
            </w:r>
          </w:p>
        </w:tc>
        <w:tc>
          <w:tcPr>
            <w:tcW w:w="1505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31.12.2030</w:t>
            </w:r>
          </w:p>
        </w:tc>
        <w:tc>
          <w:tcPr>
            <w:tcW w:w="1473" w:type="dxa"/>
            <w:hideMark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5E4E51" w:rsidRPr="005E4E51" w:rsidRDefault="005E4E51" w:rsidP="005E4E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51">
              <w:rPr>
                <w:rFonts w:ascii="Times New Roman" w:eastAsia="Times New Roman" w:hAnsi="Times New Roman" w:cs="Times New Roman"/>
                <w:lang w:eastAsia="ru-RU"/>
              </w:rPr>
              <w:t>3 650 934,2</w:t>
            </w:r>
          </w:p>
        </w:tc>
        <w:tc>
          <w:tcPr>
            <w:tcW w:w="851" w:type="dxa"/>
          </w:tcPr>
          <w:p w:rsidR="005E4E51" w:rsidRPr="005E4E51" w:rsidRDefault="005E4E51" w:rsidP="005E4E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51">
              <w:rPr>
                <w:rFonts w:ascii="Times New Roman" w:eastAsia="Times New Roman" w:hAnsi="Times New Roman" w:cs="Times New Roman"/>
                <w:lang w:eastAsia="ru-RU"/>
              </w:rPr>
              <w:t>3 856 783,6</w:t>
            </w:r>
          </w:p>
        </w:tc>
        <w:tc>
          <w:tcPr>
            <w:tcW w:w="887" w:type="dxa"/>
          </w:tcPr>
          <w:p w:rsidR="005E4E51" w:rsidRPr="005E4E51" w:rsidRDefault="005E4E51" w:rsidP="005E4E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51">
              <w:rPr>
                <w:rFonts w:ascii="Times New Roman" w:eastAsia="Times New Roman" w:hAnsi="Times New Roman" w:cs="Times New Roman"/>
                <w:lang w:eastAsia="ru-RU"/>
              </w:rPr>
              <w:t>3 289 787,3</w:t>
            </w:r>
          </w:p>
        </w:tc>
      </w:tr>
      <w:tr w:rsidR="005E4E51" w:rsidRPr="001E5353" w:rsidTr="00266723">
        <w:trPr>
          <w:trHeight w:val="1270"/>
        </w:trPr>
        <w:tc>
          <w:tcPr>
            <w:tcW w:w="656" w:type="dxa"/>
          </w:tcPr>
          <w:p w:rsidR="005E4E51" w:rsidRPr="001E5353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235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ОМ 4.1 Предоставление государственной поддержки российским судостроительным предприятиям</w:t>
            </w:r>
          </w:p>
        </w:tc>
        <w:tc>
          <w:tcPr>
            <w:tcW w:w="861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</w:tcPr>
          <w:p w:rsidR="005E4E51" w:rsidRPr="001E5353" w:rsidRDefault="005E4E51" w:rsidP="00751AF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 взнос в уставный капитал ОАО "Объединенная судостроительная </w:t>
            </w:r>
            <w:proofErr w:type="spellStart"/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корпорация</w:t>
            </w:r>
            <w:proofErr w:type="gramStart"/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"в</w:t>
            </w:r>
            <w:proofErr w:type="spellEnd"/>
            <w:proofErr w:type="gramEnd"/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 целях погашения кредита (основного  долга и процентов), привлеченного для покупки на торгах, организованных Центральным банком Российской Федерации, акций </w:t>
            </w:r>
            <w:r w:rsidR="00751AFA">
              <w:rPr>
                <w:rFonts w:ascii="Times New Roman" w:eastAsia="Times New Roman" w:hAnsi="Times New Roman" w:cs="Times New Roman"/>
                <w:lang w:eastAsia="ru-RU"/>
              </w:rPr>
              <w:t>открытых акционерных обществ</w:t>
            </w:r>
          </w:p>
        </w:tc>
        <w:tc>
          <w:tcPr>
            <w:tcW w:w="128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01.01.2013</w:t>
            </w:r>
          </w:p>
        </w:tc>
        <w:tc>
          <w:tcPr>
            <w:tcW w:w="1505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31.12.2016</w:t>
            </w:r>
          </w:p>
        </w:tc>
        <w:tc>
          <w:tcPr>
            <w:tcW w:w="1473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020 0412 18401</w:t>
            </w:r>
          </w:p>
        </w:tc>
        <w:tc>
          <w:tcPr>
            <w:tcW w:w="1134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</w:tcPr>
          <w:p w:rsidR="005E4E51" w:rsidRPr="00266723" w:rsidRDefault="005E4E51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87" w:type="dxa"/>
          </w:tcPr>
          <w:p w:rsidR="005E4E51" w:rsidRPr="00266723" w:rsidRDefault="005E4E51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E4E51" w:rsidRPr="001E5353" w:rsidTr="00266723">
        <w:trPr>
          <w:trHeight w:val="1270"/>
        </w:trPr>
        <w:tc>
          <w:tcPr>
            <w:tcW w:w="656" w:type="dxa"/>
          </w:tcPr>
          <w:p w:rsidR="005E4E51" w:rsidRPr="001E5353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4.1.1</w:t>
            </w:r>
          </w:p>
        </w:tc>
        <w:tc>
          <w:tcPr>
            <w:tcW w:w="235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4.1.1 Приобретение дополнительных акций, выпускаемых при увеличении уставного капитала открытого акционерного общества "Объединенная судостроительная 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корпорация", г. Санкт-Петербург, в целях последующего осуществления финансового оздоровления открытого акционерного общества "Амурский судостроительный завод", г. Комсомольск-на-Амуре, Хабаровский край</w:t>
            </w:r>
          </w:p>
        </w:tc>
        <w:tc>
          <w:tcPr>
            <w:tcW w:w="861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192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Кочетков М.Н. (Министерство промышленности и торговли Российской Федерации), Директор Департамента судостроительной промышленности и морской 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техники</w:t>
            </w:r>
          </w:p>
        </w:tc>
        <w:tc>
          <w:tcPr>
            <w:tcW w:w="2658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Приобретены дополнительные акции, выпускаемые при увеличении уставного капитала открытого акционерного общества "Объединенная судостроительная корпорация", г. Санкт-Петербург, в целях последующего 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осуществления финансового оздоровления открытого акционерного общества "Амурский судостроительный завод", г. Комсомольск-на-Амуре, Хабаровский край</w:t>
            </w:r>
          </w:p>
        </w:tc>
        <w:tc>
          <w:tcPr>
            <w:tcW w:w="128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01.01.2013</w:t>
            </w:r>
          </w:p>
        </w:tc>
        <w:tc>
          <w:tcPr>
            <w:tcW w:w="1505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31.12.2014</w:t>
            </w:r>
          </w:p>
        </w:tc>
        <w:tc>
          <w:tcPr>
            <w:tcW w:w="1473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020 0412 184016396 400</w:t>
            </w:r>
          </w:p>
        </w:tc>
        <w:tc>
          <w:tcPr>
            <w:tcW w:w="1134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</w:tcPr>
          <w:p w:rsidR="005E4E51" w:rsidRPr="0026672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87" w:type="dxa"/>
          </w:tcPr>
          <w:p w:rsidR="005E4E51" w:rsidRPr="0026672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5E4E51" w:rsidRPr="001E5353" w:rsidTr="008D3AC2">
        <w:trPr>
          <w:trHeight w:val="1270"/>
        </w:trPr>
        <w:tc>
          <w:tcPr>
            <w:tcW w:w="656" w:type="dxa"/>
          </w:tcPr>
          <w:p w:rsidR="005E4E51" w:rsidRPr="001E5353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4.1.2</w:t>
            </w:r>
          </w:p>
        </w:tc>
        <w:tc>
          <w:tcPr>
            <w:tcW w:w="235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4.1.2 Взнос Российской Федерации в уставный капитал открытого акционерного общества "Объединенная судостроительная корпорация", г. Санкт-Петербург, в целях погашения кредита (основного долга и процентов), привлеченного для покупки на торгах, организованных Центральным банком Российской Федерации, акций открытого акционерного 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общества "Судостроительный завод "Северная верфь"</w:t>
            </w:r>
          </w:p>
        </w:tc>
        <w:tc>
          <w:tcPr>
            <w:tcW w:w="861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192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Кочетков М.Н.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Осуществлен взнос Российской Федерации в уставный капитал открытого акционерного общества "Объединенная судостроительная корпорация", г. Санкт-Петербург, в целях погашения кредита (основного долга и процентов), привлеченного для покупки на торгах, организованных Центральным банком Российской Федерации, акций открытого акционерного общества "Судостроительный завод "Северная верфь"</w:t>
            </w:r>
          </w:p>
        </w:tc>
        <w:tc>
          <w:tcPr>
            <w:tcW w:w="1287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01.01.2013</w:t>
            </w:r>
          </w:p>
        </w:tc>
        <w:tc>
          <w:tcPr>
            <w:tcW w:w="1505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31.12.2016</w:t>
            </w:r>
          </w:p>
        </w:tc>
        <w:tc>
          <w:tcPr>
            <w:tcW w:w="1473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020 0412 184016396 400</w:t>
            </w:r>
          </w:p>
        </w:tc>
        <w:tc>
          <w:tcPr>
            <w:tcW w:w="1134" w:type="dxa"/>
          </w:tcPr>
          <w:p w:rsidR="005E4E51" w:rsidRPr="001E535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</w:tcPr>
          <w:p w:rsidR="005E4E51" w:rsidRPr="0026672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87" w:type="dxa"/>
          </w:tcPr>
          <w:p w:rsidR="005E4E51" w:rsidRPr="00266723" w:rsidRDefault="005E4E51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71A24" w:rsidRPr="001E5353" w:rsidTr="00266723">
        <w:trPr>
          <w:trHeight w:val="1270"/>
        </w:trPr>
        <w:tc>
          <w:tcPr>
            <w:tcW w:w="656" w:type="dxa"/>
          </w:tcPr>
          <w:p w:rsidR="00C71A24" w:rsidRPr="001E5353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4.1.3</w:t>
            </w:r>
          </w:p>
        </w:tc>
        <w:tc>
          <w:tcPr>
            <w:tcW w:w="2357" w:type="dxa"/>
          </w:tcPr>
          <w:p w:rsidR="00C71A24" w:rsidRPr="001E5353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4.1.3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286A">
              <w:rPr>
                <w:rFonts w:ascii="Times New Roman" w:eastAsia="Times New Roman" w:hAnsi="Times New Roman" w:cs="Times New Roman"/>
                <w:lang w:eastAsia="ru-RU"/>
              </w:rPr>
              <w:t>Взнос Российской Федерации в уставный капитал акционерного общества "Объединенная судостроительная корпорация", г. Санкт-Петербург в целях реализации проектов лизинга пассажирских судов</w:t>
            </w:r>
          </w:p>
        </w:tc>
        <w:tc>
          <w:tcPr>
            <w:tcW w:w="861" w:type="dxa"/>
          </w:tcPr>
          <w:p w:rsidR="00C71A24" w:rsidRPr="001E5353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</w:tcPr>
          <w:p w:rsidR="00C71A24" w:rsidRPr="001E5353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</w:tcPr>
          <w:p w:rsidR="00C71A24" w:rsidRPr="001E5353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Осуществлено стимулирование создания и развития производственных мощностей, обеспечивающих строительство, ремонт и модернизацию современных судов и объектов морской техники;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br/>
              <w:t>обеспечено сохранение и увеличение количества высокопроизводительных рабочих мест на судостроительных верфях</w:t>
            </w:r>
          </w:p>
        </w:tc>
        <w:tc>
          <w:tcPr>
            <w:tcW w:w="1287" w:type="dxa"/>
          </w:tcPr>
          <w:p w:rsidR="00C71A24" w:rsidRPr="001E5353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01.01.2019</w:t>
            </w:r>
          </w:p>
        </w:tc>
        <w:tc>
          <w:tcPr>
            <w:tcW w:w="1505" w:type="dxa"/>
          </w:tcPr>
          <w:p w:rsidR="00C71A24" w:rsidRPr="001E5353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31.12.2026</w:t>
            </w:r>
          </w:p>
        </w:tc>
        <w:tc>
          <w:tcPr>
            <w:tcW w:w="1473" w:type="dxa"/>
          </w:tcPr>
          <w:p w:rsidR="00C71A24" w:rsidRPr="001E5353" w:rsidRDefault="00C71A2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020 0412 184026836 800</w:t>
            </w:r>
          </w:p>
        </w:tc>
        <w:tc>
          <w:tcPr>
            <w:tcW w:w="1134" w:type="dxa"/>
          </w:tcPr>
          <w:p w:rsidR="00C71A24" w:rsidRPr="00C71A24" w:rsidRDefault="00C71A24" w:rsidP="00C71A2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A24">
              <w:rPr>
                <w:rFonts w:ascii="Times New Roman" w:eastAsia="Times New Roman" w:hAnsi="Times New Roman" w:cs="Times New Roman"/>
                <w:lang w:eastAsia="ru-RU"/>
              </w:rPr>
              <w:t>950 000,0</w:t>
            </w:r>
          </w:p>
        </w:tc>
        <w:tc>
          <w:tcPr>
            <w:tcW w:w="851" w:type="dxa"/>
          </w:tcPr>
          <w:p w:rsidR="00C71A24" w:rsidRPr="00C71A24" w:rsidRDefault="00C71A24" w:rsidP="00C71A2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A24">
              <w:rPr>
                <w:rFonts w:ascii="Times New Roman" w:eastAsia="Times New Roman" w:hAnsi="Times New Roman" w:cs="Times New Roman"/>
                <w:lang w:eastAsia="ru-RU"/>
              </w:rPr>
              <w:t>923 000,0</w:t>
            </w:r>
          </w:p>
        </w:tc>
        <w:tc>
          <w:tcPr>
            <w:tcW w:w="887" w:type="dxa"/>
          </w:tcPr>
          <w:p w:rsidR="00C71A24" w:rsidRPr="00C71A24" w:rsidRDefault="00C71A24" w:rsidP="00C71A2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A24">
              <w:rPr>
                <w:rFonts w:ascii="Times New Roman" w:eastAsia="Times New Roman" w:hAnsi="Times New Roman" w:cs="Times New Roman"/>
                <w:lang w:eastAsia="ru-RU"/>
              </w:rPr>
              <w:t>900 000,0</w:t>
            </w:r>
          </w:p>
        </w:tc>
      </w:tr>
      <w:tr w:rsidR="00751AFA" w:rsidRPr="001E5353" w:rsidTr="008D3AC2">
        <w:trPr>
          <w:trHeight w:val="127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1E5353" w:rsidRDefault="00751AFA" w:rsidP="00751AFA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4.2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.1. Перечислены денежные средства в уставный капитал акционерного общества "Объединенная судостроительная корпорация", г. Санкт-Петербург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 2017 году</w:t>
            </w:r>
          </w:p>
        </w:tc>
        <w:tc>
          <w:tcPr>
            <w:tcW w:w="861" w:type="dxa"/>
          </w:tcPr>
          <w:p w:rsidR="00751AFA" w:rsidRPr="001E5353" w:rsidRDefault="0026218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30.09.201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8D3AC2">
        <w:trPr>
          <w:trHeight w:val="127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1E5353" w:rsidRDefault="00751AFA" w:rsidP="00751AFA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.4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2.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Перечислены денежные средства в уставный капитал акционерного общества "Объединенная судостроительная корпорация", г. Санкт-Петербург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 2018 году</w:t>
            </w:r>
          </w:p>
        </w:tc>
        <w:tc>
          <w:tcPr>
            <w:tcW w:w="861" w:type="dxa"/>
          </w:tcPr>
          <w:p w:rsidR="00751AFA" w:rsidRPr="001E5353" w:rsidRDefault="00262184" w:rsidP="0026218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30.09.201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266723">
        <w:trPr>
          <w:trHeight w:val="127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1E5353" w:rsidRDefault="00751AFA" w:rsidP="00751AFA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Контрольное событие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4.2.3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. Перечислены денежные средства в уставный капитал акционерного общества "Объединенная судостроительная корпорация", г. Санкт-Петербург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 2019 году</w:t>
            </w:r>
          </w:p>
        </w:tc>
        <w:tc>
          <w:tcPr>
            <w:tcW w:w="861" w:type="dxa"/>
          </w:tcPr>
          <w:p w:rsidR="00751AFA" w:rsidRPr="001E5353" w:rsidRDefault="00262184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30.09.201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266723">
        <w:trPr>
          <w:trHeight w:val="1270"/>
        </w:trPr>
        <w:tc>
          <w:tcPr>
            <w:tcW w:w="656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235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ОМ 4.2 Предоставление государственной поддержки российским транспортным компаниям, пароходствам, организациям </w:t>
            </w:r>
            <w:proofErr w:type="spellStart"/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рыбохозяйственного</w:t>
            </w:r>
            <w:proofErr w:type="spellEnd"/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комплекса в целях приобретения 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гражданских судов и (или) утилизации отдельных групп судов</w:t>
            </w:r>
          </w:p>
        </w:tc>
        <w:tc>
          <w:tcPr>
            <w:tcW w:w="861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X</w:t>
            </w:r>
          </w:p>
        </w:tc>
        <w:tc>
          <w:tcPr>
            <w:tcW w:w="192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Осуществлено стимулирование создания судостроительной продукции на отечественных судостроительных предприятиях</w:t>
            </w:r>
          </w:p>
        </w:tc>
        <w:tc>
          <w:tcPr>
            <w:tcW w:w="1287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01.01.2013</w:t>
            </w:r>
          </w:p>
        </w:tc>
        <w:tc>
          <w:tcPr>
            <w:tcW w:w="1505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31.12.2030</w:t>
            </w:r>
          </w:p>
        </w:tc>
        <w:tc>
          <w:tcPr>
            <w:tcW w:w="1473" w:type="dxa"/>
          </w:tcPr>
          <w:p w:rsidR="00751AFA" w:rsidRPr="001E5353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020 0412 18402</w:t>
            </w:r>
          </w:p>
        </w:tc>
        <w:tc>
          <w:tcPr>
            <w:tcW w:w="1134" w:type="dxa"/>
          </w:tcPr>
          <w:p w:rsidR="00751AFA" w:rsidRPr="00751AFA" w:rsidRDefault="00751AFA" w:rsidP="00751AF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AFA">
              <w:rPr>
                <w:rFonts w:ascii="Times New Roman" w:eastAsia="Times New Roman" w:hAnsi="Times New Roman" w:cs="Times New Roman"/>
                <w:lang w:eastAsia="ru-RU"/>
              </w:rPr>
              <w:t>2 700 934,2</w:t>
            </w:r>
          </w:p>
        </w:tc>
        <w:tc>
          <w:tcPr>
            <w:tcW w:w="851" w:type="dxa"/>
          </w:tcPr>
          <w:p w:rsidR="00751AFA" w:rsidRPr="00751AFA" w:rsidRDefault="00751AFA" w:rsidP="00751AF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AFA">
              <w:rPr>
                <w:rFonts w:ascii="Times New Roman" w:eastAsia="Times New Roman" w:hAnsi="Times New Roman" w:cs="Times New Roman"/>
                <w:lang w:eastAsia="ru-RU"/>
              </w:rPr>
              <w:t>2 933 783,6</w:t>
            </w:r>
          </w:p>
        </w:tc>
        <w:tc>
          <w:tcPr>
            <w:tcW w:w="887" w:type="dxa"/>
          </w:tcPr>
          <w:p w:rsidR="00751AFA" w:rsidRPr="00751AFA" w:rsidRDefault="00751AFA" w:rsidP="00751AF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AFA">
              <w:rPr>
                <w:rFonts w:ascii="Times New Roman" w:eastAsia="Times New Roman" w:hAnsi="Times New Roman" w:cs="Times New Roman"/>
                <w:lang w:eastAsia="ru-RU"/>
              </w:rPr>
              <w:t>2 389 787,3</w:t>
            </w:r>
          </w:p>
        </w:tc>
      </w:tr>
      <w:tr w:rsidR="00266723" w:rsidRPr="001E5353" w:rsidTr="00266723">
        <w:trPr>
          <w:trHeight w:val="1270"/>
        </w:trPr>
        <w:tc>
          <w:tcPr>
            <w:tcW w:w="656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2357" w:type="dxa"/>
            <w:hideMark/>
          </w:tcPr>
          <w:p w:rsidR="00266723" w:rsidRPr="001E5353" w:rsidRDefault="00C71A24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4.2.1. </w:t>
            </w:r>
            <w:proofErr w:type="gramStart"/>
            <w:r w:rsidR="00266723"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российским транспортным компаниям и пароходствам на возмещение части затрат на уплату процентов по кредитам, полученным в российских кредитных организациях и в государственной корпорации "Банк развития и внешнеэкономической деятельности (Внешэкономбанк)" в 2008 - 2016 годах, и организациям </w:t>
            </w:r>
            <w:proofErr w:type="spellStart"/>
            <w:r w:rsidR="00266723" w:rsidRPr="001E5353">
              <w:rPr>
                <w:rFonts w:ascii="Times New Roman" w:eastAsia="Times New Roman" w:hAnsi="Times New Roman" w:cs="Times New Roman"/>
                <w:lang w:eastAsia="ru-RU"/>
              </w:rPr>
              <w:t>рыбохозяйственного</w:t>
            </w:r>
            <w:proofErr w:type="spellEnd"/>
            <w:r w:rsidR="00266723"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комплекса на возмещение части затрат на уплату процентов по кредитам, полученным в российских кредитных организациях и в </w:t>
            </w:r>
            <w:r w:rsidR="00266723"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государственной корпорации "Банк развития и внешнеэкономической</w:t>
            </w:r>
            <w:proofErr w:type="gramEnd"/>
            <w:r w:rsidR="00266723"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 деятельности (Внешэкономбанк)" в 2009 - 2016 годах, на закупку гражданских судов</w:t>
            </w:r>
          </w:p>
        </w:tc>
        <w:tc>
          <w:tcPr>
            <w:tcW w:w="861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1927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Осуществлены субсидии российским транспортным компаниям и пароходствам на возмещение части затрат на уплату процентов по кредитам, полученным в российских кредитных организациях и в государственной корпорации "Банк развития и внешнеэкономической деятельности (Внешэкономбанк)" в 2014-2016 годах. Обеспечено продолжение развития механизма кредитования судовладельцев в целях повышения привлекательности отечественного судостроения для отечественных заказчиков.</w:t>
            </w:r>
          </w:p>
        </w:tc>
        <w:tc>
          <w:tcPr>
            <w:tcW w:w="1287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01.01.2013</w:t>
            </w:r>
          </w:p>
        </w:tc>
        <w:tc>
          <w:tcPr>
            <w:tcW w:w="1505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1473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020 0412 184026472 810</w:t>
            </w:r>
          </w:p>
        </w:tc>
        <w:tc>
          <w:tcPr>
            <w:tcW w:w="1134" w:type="dxa"/>
            <w:hideMark/>
          </w:tcPr>
          <w:p w:rsidR="00266723" w:rsidRPr="00266723" w:rsidRDefault="00266723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723">
              <w:rPr>
                <w:rFonts w:ascii="Times New Roman" w:eastAsia="Times New Roman" w:hAnsi="Times New Roman" w:cs="Times New Roman"/>
                <w:lang w:eastAsia="ru-RU"/>
              </w:rPr>
              <w:t>669 130,6</w:t>
            </w:r>
          </w:p>
        </w:tc>
        <w:tc>
          <w:tcPr>
            <w:tcW w:w="851" w:type="dxa"/>
          </w:tcPr>
          <w:p w:rsidR="00266723" w:rsidRPr="00266723" w:rsidRDefault="00266723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723">
              <w:rPr>
                <w:rFonts w:ascii="Times New Roman" w:eastAsia="Times New Roman" w:hAnsi="Times New Roman" w:cs="Times New Roman"/>
                <w:lang w:eastAsia="ru-RU"/>
              </w:rPr>
              <w:t>923 000,0</w:t>
            </w:r>
          </w:p>
        </w:tc>
        <w:tc>
          <w:tcPr>
            <w:tcW w:w="887" w:type="dxa"/>
          </w:tcPr>
          <w:p w:rsidR="00266723" w:rsidRPr="00266723" w:rsidRDefault="00266723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723">
              <w:rPr>
                <w:rFonts w:ascii="Times New Roman" w:eastAsia="Times New Roman" w:hAnsi="Times New Roman" w:cs="Times New Roman"/>
                <w:lang w:eastAsia="ru-RU"/>
              </w:rPr>
              <w:t>750 000,0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тие 4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.1.1. Перечислены денежные средства в части субсидирования части затрат на уплату процентов по кредитам в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году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5AC6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4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.1.2. Возмещена часть затрат на уплату процентов по кредитам в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году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Default="00751AFA" w:rsidP="00266723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65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4.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1.3. Перечислены денежные средства в части субсидирования части затрат на уплату процентов по кредитам в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году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7" w:type="dxa"/>
            <w:hideMark/>
          </w:tcPr>
          <w:p w:rsidR="00751AFA" w:rsidRDefault="00751AFA" w:rsidP="00266723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30.06.201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75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4.2.1.4. Возмещена часть затрат на уплату процентов по кредитам в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году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Default="00751AFA" w:rsidP="00266723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75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4.2.1.5. Перечислены денежные средства в части субсидирования части затрат на уплату процентов по кредитам в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году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7" w:type="dxa"/>
            <w:hideMark/>
          </w:tcPr>
          <w:p w:rsidR="00751AFA" w:rsidRDefault="00751AFA" w:rsidP="00266723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30.0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75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4.2.1.6. Возмещена часть затрат на уплату процентов по кредитам в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году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Default="00751AFA" w:rsidP="00266723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6723" w:rsidRPr="001E5353" w:rsidTr="00CB7862">
        <w:trPr>
          <w:trHeight w:val="3150"/>
        </w:trPr>
        <w:tc>
          <w:tcPr>
            <w:tcW w:w="656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2357" w:type="dxa"/>
            <w:hideMark/>
          </w:tcPr>
          <w:p w:rsidR="00266723" w:rsidRPr="001E5353" w:rsidRDefault="00C71A24" w:rsidP="00C71A2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Мероприятие 4.2.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266723"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российским транспортным компаниям и пароходствам, а также организациям </w:t>
            </w:r>
            <w:proofErr w:type="spellStart"/>
            <w:r w:rsidR="00266723" w:rsidRPr="001E5353">
              <w:rPr>
                <w:rFonts w:ascii="Times New Roman" w:eastAsia="Times New Roman" w:hAnsi="Times New Roman" w:cs="Times New Roman"/>
                <w:lang w:eastAsia="ru-RU"/>
              </w:rPr>
              <w:t>рыбохозяйственного</w:t>
            </w:r>
            <w:proofErr w:type="spellEnd"/>
            <w:r w:rsidR="00266723"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комплекса на возмещение части затрат на уплату лизинговых платежей по договорам лизинга, заключенным в 2008 - 2016 годах с российскими лизинговыми компаниями на приобретение гражданских судов</w:t>
            </w:r>
          </w:p>
        </w:tc>
        <w:tc>
          <w:tcPr>
            <w:tcW w:w="861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7" w:type="dxa"/>
            <w:hideMark/>
          </w:tcPr>
          <w:p w:rsidR="00266723" w:rsidRDefault="00266723" w:rsidP="00266723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Осуществлены субсидии российским транспортным компаниям и пароходствам, а также организациям </w:t>
            </w:r>
            <w:proofErr w:type="spellStart"/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рыбохозяйственного</w:t>
            </w:r>
            <w:proofErr w:type="spellEnd"/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комплекса на возмещение части затрат на уплату лизинговых платежей по договорам лизинга, заключенным в 2008 - 2016 годах с российскими лизинговыми компаниями на приобретение гражданских судов</w:t>
            </w:r>
          </w:p>
        </w:tc>
        <w:tc>
          <w:tcPr>
            <w:tcW w:w="1287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01.01.2013</w:t>
            </w:r>
          </w:p>
        </w:tc>
        <w:tc>
          <w:tcPr>
            <w:tcW w:w="1505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1473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020 0412 184026473 810</w:t>
            </w:r>
          </w:p>
        </w:tc>
        <w:tc>
          <w:tcPr>
            <w:tcW w:w="1134" w:type="dxa"/>
            <w:hideMark/>
          </w:tcPr>
          <w:p w:rsidR="00266723" w:rsidRPr="00266723" w:rsidRDefault="00266723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723">
              <w:rPr>
                <w:rFonts w:ascii="Times New Roman" w:eastAsia="Times New Roman" w:hAnsi="Times New Roman" w:cs="Times New Roman"/>
                <w:lang w:eastAsia="ru-RU"/>
              </w:rPr>
              <w:t>1 638 067,4</w:t>
            </w:r>
          </w:p>
        </w:tc>
        <w:tc>
          <w:tcPr>
            <w:tcW w:w="851" w:type="dxa"/>
          </w:tcPr>
          <w:p w:rsidR="00266723" w:rsidRPr="00266723" w:rsidRDefault="00266723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723">
              <w:rPr>
                <w:rFonts w:ascii="Times New Roman" w:eastAsia="Times New Roman" w:hAnsi="Times New Roman" w:cs="Times New Roman"/>
                <w:lang w:eastAsia="ru-RU"/>
              </w:rPr>
              <w:t>1 639 507,8</w:t>
            </w:r>
          </w:p>
        </w:tc>
        <w:tc>
          <w:tcPr>
            <w:tcW w:w="887" w:type="dxa"/>
          </w:tcPr>
          <w:p w:rsidR="00266723" w:rsidRPr="00266723" w:rsidRDefault="00266723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723">
              <w:rPr>
                <w:rFonts w:ascii="Times New Roman" w:eastAsia="Times New Roman" w:hAnsi="Times New Roman" w:cs="Times New Roman"/>
                <w:lang w:eastAsia="ru-RU"/>
              </w:rPr>
              <w:t>1 350 000,0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4.2.1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. Перечислены денежные средства в части субсидирования части затрат на уплату лизинговых платежей в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году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7" w:type="dxa"/>
            <w:hideMark/>
          </w:tcPr>
          <w:p w:rsidR="00751AFA" w:rsidRDefault="00751AFA" w:rsidP="00266723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4.2.2.. Возмещена часть затрат на уплату лизинговых платежей в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году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Default="00751AFA" w:rsidP="00266723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620689">
        <w:trPr>
          <w:trHeight w:val="1500"/>
        </w:trPr>
        <w:tc>
          <w:tcPr>
            <w:tcW w:w="656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4.2.3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. Перечислены денежные средства в части субсидирования части затрат на уплату лизинговых платежей в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году</w:t>
            </w:r>
          </w:p>
        </w:tc>
        <w:tc>
          <w:tcPr>
            <w:tcW w:w="861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7" w:type="dxa"/>
          </w:tcPr>
          <w:p w:rsidR="00751AFA" w:rsidRDefault="00751AFA" w:rsidP="00620689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620689">
        <w:trPr>
          <w:trHeight w:val="1500"/>
        </w:trPr>
        <w:tc>
          <w:tcPr>
            <w:tcW w:w="656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357" w:type="dxa"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4.2.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. Возмещена часть затрат на уплату лизинговых платежей в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году</w:t>
            </w:r>
          </w:p>
        </w:tc>
        <w:tc>
          <w:tcPr>
            <w:tcW w:w="861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Default="00751AFA" w:rsidP="00620689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620689">
        <w:trPr>
          <w:trHeight w:val="1500"/>
        </w:trPr>
        <w:tc>
          <w:tcPr>
            <w:tcW w:w="656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4.2.5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. Перечислены денежные средства в части субсидирования части затрат на уплату лизинговых платежей в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году</w:t>
            </w:r>
          </w:p>
        </w:tc>
        <w:tc>
          <w:tcPr>
            <w:tcW w:w="861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7" w:type="dxa"/>
          </w:tcPr>
          <w:p w:rsidR="00751AFA" w:rsidRDefault="00751AFA" w:rsidP="00620689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500"/>
        </w:trPr>
        <w:tc>
          <w:tcPr>
            <w:tcW w:w="656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4.2.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. Возмещена часть затрат на уплату лизинговых платежей в 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году</w:t>
            </w:r>
          </w:p>
        </w:tc>
        <w:tc>
          <w:tcPr>
            <w:tcW w:w="861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</w:tcPr>
          <w:p w:rsidR="00751AFA" w:rsidRDefault="00751AFA" w:rsidP="00620689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CB7862">
        <w:trPr>
          <w:trHeight w:val="192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357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Контрольное событие 4.2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1E5353">
              <w:rPr>
                <w:rFonts w:ascii="Times New Roman" w:eastAsia="Times New Roman" w:hAnsi="Times New Roman" w:cs="Times New Roman"/>
                <w:i/>
                <w:lang w:eastAsia="ru-RU"/>
              </w:rPr>
              <w:t>. Построено не менее 45 судов, приобретенных с использованием субсидий на закупку судов и уплату лизинговых платежей на приобретение судов</w:t>
            </w:r>
          </w:p>
        </w:tc>
        <w:tc>
          <w:tcPr>
            <w:tcW w:w="861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7" w:type="dxa"/>
            <w:hideMark/>
          </w:tcPr>
          <w:p w:rsidR="00751AFA" w:rsidRDefault="00751AFA" w:rsidP="00266723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  <w:hideMark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73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66723" w:rsidRPr="001E5353" w:rsidTr="00CB7862">
        <w:trPr>
          <w:trHeight w:val="4722"/>
        </w:trPr>
        <w:tc>
          <w:tcPr>
            <w:tcW w:w="656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4.2.3</w:t>
            </w:r>
          </w:p>
        </w:tc>
        <w:tc>
          <w:tcPr>
            <w:tcW w:w="2357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4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C71A2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3. Субсидии из федерального бюджета российским организациям на возмещение части затрат на приобретение (строительство) новых гражданских судов взамен судов, сданных на утилизацию</w:t>
            </w:r>
          </w:p>
        </w:tc>
        <w:tc>
          <w:tcPr>
            <w:tcW w:w="861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7" w:type="dxa"/>
            <w:hideMark/>
          </w:tcPr>
          <w:p w:rsidR="00266723" w:rsidRDefault="00266723" w:rsidP="00266723">
            <w:pPr>
              <w:jc w:val="center"/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Осуществлены субсидии  из федерального бюджета российским организациям на возмещение части затрат на приобретение (строительство) новых гражданских судов взамен судов, сданных на утилизацию</w:t>
            </w:r>
          </w:p>
        </w:tc>
        <w:tc>
          <w:tcPr>
            <w:tcW w:w="1287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01.01.2017</w:t>
            </w:r>
          </w:p>
        </w:tc>
        <w:tc>
          <w:tcPr>
            <w:tcW w:w="1505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31.12.2030</w:t>
            </w:r>
          </w:p>
        </w:tc>
        <w:tc>
          <w:tcPr>
            <w:tcW w:w="1473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020 0412 184026565 800</w:t>
            </w:r>
          </w:p>
        </w:tc>
        <w:tc>
          <w:tcPr>
            <w:tcW w:w="1134" w:type="dxa"/>
            <w:hideMark/>
          </w:tcPr>
          <w:p w:rsidR="00266723" w:rsidRPr="00266723" w:rsidRDefault="00266723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723">
              <w:rPr>
                <w:rFonts w:ascii="Times New Roman" w:eastAsia="Times New Roman" w:hAnsi="Times New Roman" w:cs="Times New Roman"/>
                <w:lang w:eastAsia="ru-RU"/>
              </w:rPr>
              <w:t>393 736,2</w:t>
            </w:r>
          </w:p>
        </w:tc>
        <w:tc>
          <w:tcPr>
            <w:tcW w:w="851" w:type="dxa"/>
          </w:tcPr>
          <w:p w:rsidR="00266723" w:rsidRPr="00266723" w:rsidRDefault="00266723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723">
              <w:rPr>
                <w:rFonts w:ascii="Times New Roman" w:eastAsia="Times New Roman" w:hAnsi="Times New Roman" w:cs="Times New Roman"/>
                <w:lang w:eastAsia="ru-RU"/>
              </w:rPr>
              <w:t>371 275,8</w:t>
            </w:r>
          </w:p>
        </w:tc>
        <w:tc>
          <w:tcPr>
            <w:tcW w:w="887" w:type="dxa"/>
          </w:tcPr>
          <w:p w:rsidR="00266723" w:rsidRPr="00266723" w:rsidRDefault="00266723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723">
              <w:rPr>
                <w:rFonts w:ascii="Times New Roman" w:eastAsia="Times New Roman" w:hAnsi="Times New Roman" w:cs="Times New Roman"/>
                <w:lang w:eastAsia="ru-RU"/>
              </w:rPr>
              <w:t>289 787,3</w:t>
            </w:r>
          </w:p>
        </w:tc>
      </w:tr>
      <w:tr w:rsidR="00751AFA" w:rsidRPr="001E5353" w:rsidTr="00D4286A">
        <w:trPr>
          <w:trHeight w:val="18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266723" w:rsidRDefault="00751AFA" w:rsidP="00266723">
            <w:pPr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266723">
              <w:rPr>
                <w:rFonts w:ascii="Times New Roman" w:hAnsi="Times New Roman" w:cs="Times New Roman"/>
                <w:i/>
                <w:lang w:eastAsia="ru-RU"/>
              </w:rPr>
              <w:t>Контрольное событие 4.2.3.1. Возмещена часть затрат на приобретение (строительство) новых гражданских судов взамен судов, сданных на утилизацию в 2017 году</w:t>
            </w:r>
          </w:p>
        </w:tc>
        <w:tc>
          <w:tcPr>
            <w:tcW w:w="861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D4286A">
        <w:trPr>
          <w:trHeight w:val="1800"/>
        </w:trPr>
        <w:tc>
          <w:tcPr>
            <w:tcW w:w="656" w:type="dxa"/>
            <w:hideMark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7" w:type="dxa"/>
          </w:tcPr>
          <w:p w:rsidR="00751AFA" w:rsidRPr="00266723" w:rsidRDefault="00751AFA" w:rsidP="00266723">
            <w:pPr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266723">
              <w:rPr>
                <w:rFonts w:ascii="Times New Roman" w:hAnsi="Times New Roman" w:cs="Times New Roman"/>
                <w:i/>
                <w:lang w:eastAsia="ru-RU"/>
              </w:rPr>
              <w:t>Контрольное событие 4.2.3.2. Возмещена часть затрат на приобретение (строительство) новых гражданских судов взамен судов, сданных на утилизацию в 2018 году</w:t>
            </w:r>
          </w:p>
        </w:tc>
        <w:tc>
          <w:tcPr>
            <w:tcW w:w="861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751AFA" w:rsidRPr="001E5353" w:rsidTr="00D4286A">
        <w:trPr>
          <w:trHeight w:val="1800"/>
        </w:trPr>
        <w:tc>
          <w:tcPr>
            <w:tcW w:w="656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</w:tcPr>
          <w:p w:rsidR="00751AFA" w:rsidRPr="00266723" w:rsidRDefault="00751AFA" w:rsidP="00266723">
            <w:pPr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266723">
              <w:rPr>
                <w:rFonts w:ascii="Times New Roman" w:hAnsi="Times New Roman" w:cs="Times New Roman"/>
                <w:i/>
                <w:lang w:eastAsia="ru-RU"/>
              </w:rPr>
              <w:t>Контрольное событие 4.2.3.3. Возмещена часть затрат на приобретение (строительство) новых гражданских судов взамен судов, сданных на утилизацию в 2019 году</w:t>
            </w:r>
          </w:p>
        </w:tc>
        <w:tc>
          <w:tcPr>
            <w:tcW w:w="861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</w:tcPr>
          <w:p w:rsidR="00751AFA" w:rsidRPr="001E5353" w:rsidRDefault="00751AFA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D4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</w:tcPr>
          <w:p w:rsidR="00751AFA" w:rsidRPr="001E5353" w:rsidRDefault="00751AFA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05" w:type="dxa"/>
          </w:tcPr>
          <w:p w:rsidR="00751AFA" w:rsidRPr="001E5353" w:rsidRDefault="00751AFA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73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87" w:type="dxa"/>
          </w:tcPr>
          <w:p w:rsidR="00751AFA" w:rsidRPr="003F4500" w:rsidRDefault="00751AFA" w:rsidP="008D3AC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50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CB7862" w:rsidRPr="001E5353" w:rsidTr="00CB7862">
        <w:trPr>
          <w:trHeight w:val="1005"/>
        </w:trPr>
        <w:tc>
          <w:tcPr>
            <w:tcW w:w="656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2357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ФЦП 5. Федеральная целевая программа "Развитие гражданской морской техники" на 2009 - 2016 годы</w:t>
            </w:r>
          </w:p>
        </w:tc>
        <w:tc>
          <w:tcPr>
            <w:tcW w:w="861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27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Министерство промышленности и торговли Российской Федерации</w:t>
            </w:r>
          </w:p>
        </w:tc>
        <w:tc>
          <w:tcPr>
            <w:tcW w:w="2658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01.01.2009</w:t>
            </w:r>
          </w:p>
        </w:tc>
        <w:tc>
          <w:tcPr>
            <w:tcW w:w="1505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31.12.2016</w:t>
            </w:r>
          </w:p>
        </w:tc>
        <w:tc>
          <w:tcPr>
            <w:tcW w:w="1473" w:type="dxa"/>
            <w:hideMark/>
          </w:tcPr>
          <w:p w:rsidR="00CB7862" w:rsidRPr="001E5353" w:rsidRDefault="00CB7862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hideMark/>
          </w:tcPr>
          <w:p w:rsidR="00CB7862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51" w:type="dxa"/>
          </w:tcPr>
          <w:p w:rsidR="00CB7862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7" w:type="dxa"/>
          </w:tcPr>
          <w:p w:rsidR="00CB7862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66723" w:rsidRPr="001E5353" w:rsidTr="00CB7862">
        <w:trPr>
          <w:trHeight w:val="675"/>
        </w:trPr>
        <w:tc>
          <w:tcPr>
            <w:tcW w:w="656" w:type="dxa"/>
            <w:vMerge w:val="restart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2357" w:type="dxa"/>
            <w:vMerge w:val="restart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Мероприятие 5.1. Комплекс НИОКР в рамках технологических направлений 1-7 ФЦП "РГМТ-2016" по разработке новых технологий, концептуальных проектов гражданской морской техники и проведению системных исследований развития морских технологий и рынков</w:t>
            </w:r>
          </w:p>
        </w:tc>
        <w:tc>
          <w:tcPr>
            <w:tcW w:w="861" w:type="dxa"/>
            <w:vMerge w:val="restart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hideMark/>
          </w:tcPr>
          <w:p w:rsidR="00266723" w:rsidRDefault="00266723" w:rsidP="00266723">
            <w:pPr>
              <w:jc w:val="center"/>
            </w:pPr>
            <w:r w:rsidRPr="0046496E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vMerge w:val="restart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Реализован комплекс НИОКР в рамках технологических направлений 1-7 ФЦП "РГМТ-2016" по разработке новых технологий, концептуальных проектов гражданской морской техники и проведению системных исследований развития морских технологий и рынков</w:t>
            </w:r>
          </w:p>
        </w:tc>
        <w:tc>
          <w:tcPr>
            <w:tcW w:w="1287" w:type="dxa"/>
            <w:vMerge w:val="restart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01.01.2013</w:t>
            </w:r>
          </w:p>
        </w:tc>
        <w:tc>
          <w:tcPr>
            <w:tcW w:w="1505" w:type="dxa"/>
            <w:vMerge w:val="restart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31.12.2016</w:t>
            </w:r>
          </w:p>
        </w:tc>
        <w:tc>
          <w:tcPr>
            <w:tcW w:w="1473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  <w:hideMark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51" w:type="dxa"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7" w:type="dxa"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66723" w:rsidRPr="001E5353" w:rsidTr="00CB7862">
        <w:trPr>
          <w:trHeight w:val="855"/>
        </w:trPr>
        <w:tc>
          <w:tcPr>
            <w:tcW w:w="656" w:type="dxa"/>
            <w:vMerge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  <w:vMerge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1" w:type="dxa"/>
            <w:vMerge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  <w:vMerge/>
            <w:hideMark/>
          </w:tcPr>
          <w:p w:rsidR="00266723" w:rsidRPr="001E5353" w:rsidRDefault="00266723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8" w:type="dxa"/>
            <w:vMerge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  <w:vMerge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5" w:type="dxa"/>
            <w:vMerge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3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020 0411 1879999 241</w:t>
            </w:r>
          </w:p>
        </w:tc>
        <w:tc>
          <w:tcPr>
            <w:tcW w:w="1134" w:type="dxa"/>
            <w:hideMark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51" w:type="dxa"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7" w:type="dxa"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66723" w:rsidRPr="001E5353" w:rsidTr="00CB7862">
        <w:trPr>
          <w:trHeight w:val="675"/>
        </w:trPr>
        <w:tc>
          <w:tcPr>
            <w:tcW w:w="656" w:type="dxa"/>
            <w:vMerge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7" w:type="dxa"/>
            <w:vMerge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1" w:type="dxa"/>
            <w:vMerge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  <w:vMerge/>
            <w:hideMark/>
          </w:tcPr>
          <w:p w:rsidR="00266723" w:rsidRPr="001E5353" w:rsidRDefault="00266723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8" w:type="dxa"/>
            <w:vMerge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  <w:vMerge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5" w:type="dxa"/>
            <w:vMerge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3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110 0411 1879999 241</w:t>
            </w:r>
          </w:p>
        </w:tc>
        <w:tc>
          <w:tcPr>
            <w:tcW w:w="1134" w:type="dxa"/>
            <w:hideMark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51" w:type="dxa"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7" w:type="dxa"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66723" w:rsidRPr="001E5353" w:rsidTr="00CB7862">
        <w:trPr>
          <w:trHeight w:val="1500"/>
        </w:trPr>
        <w:tc>
          <w:tcPr>
            <w:tcW w:w="656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2357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Мероприятие 5.2. Строительство, реконструкция и техническое перевооружение объектов стендовой, исследовательской и испытательной базы отрасли.</w:t>
            </w:r>
          </w:p>
        </w:tc>
        <w:tc>
          <w:tcPr>
            <w:tcW w:w="861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7" w:type="dxa"/>
            <w:hideMark/>
          </w:tcPr>
          <w:p w:rsidR="00266723" w:rsidRDefault="00266723" w:rsidP="00266723">
            <w:pPr>
              <w:jc w:val="center"/>
            </w:pPr>
            <w:r w:rsidRPr="0046496E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Осуществлено строительство, реконструкция и техническое перевооружение объектов стендовой, исследовательской и испытательной базы отрасли.</w:t>
            </w:r>
          </w:p>
        </w:tc>
        <w:tc>
          <w:tcPr>
            <w:tcW w:w="1287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01.01.2013</w:t>
            </w:r>
          </w:p>
        </w:tc>
        <w:tc>
          <w:tcPr>
            <w:tcW w:w="1505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31.12.2016</w:t>
            </w:r>
          </w:p>
        </w:tc>
        <w:tc>
          <w:tcPr>
            <w:tcW w:w="1473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020 0412 1879999</w:t>
            </w:r>
          </w:p>
        </w:tc>
        <w:tc>
          <w:tcPr>
            <w:tcW w:w="1134" w:type="dxa"/>
            <w:hideMark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51" w:type="dxa"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7" w:type="dxa"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66723" w:rsidRPr="001E5353" w:rsidTr="00CB7862">
        <w:trPr>
          <w:trHeight w:val="5565"/>
        </w:trPr>
        <w:tc>
          <w:tcPr>
            <w:tcW w:w="656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5.3</w:t>
            </w:r>
          </w:p>
        </w:tc>
        <w:tc>
          <w:tcPr>
            <w:tcW w:w="2357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Мероприятие 5.3. Мероприятия федеральной целевой программы "Развитие гражданской морской техники" на 2009 - 2016 годы по направлению "Прочие нужды"</w:t>
            </w:r>
          </w:p>
        </w:tc>
        <w:tc>
          <w:tcPr>
            <w:tcW w:w="861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7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96E">
              <w:rPr>
                <w:rFonts w:ascii="Times New Roman" w:eastAsia="Times New Roman" w:hAnsi="Times New Roman" w:cs="Times New Roman"/>
                <w:lang w:eastAsia="ru-RU"/>
              </w:rPr>
              <w:t>Чуй С.А. (Министерство промышленности и торговли Российской Федерации), Директор Департамента судостроительной промышленности и морской техники</w:t>
            </w:r>
          </w:p>
        </w:tc>
        <w:tc>
          <w:tcPr>
            <w:tcW w:w="2658" w:type="dxa"/>
            <w:hideMark/>
          </w:tcPr>
          <w:p w:rsidR="00266723" w:rsidRPr="001E5353" w:rsidRDefault="00266723" w:rsidP="0026672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Реализованы мероприятия по информационно-аналитическому и экспертному сопровождению реализации мероприятий ФЦП РГМТ. Реализованы мероприятия ФЦП РГМТ по организации функционирования в судостроительной промышленности систем обеспечения качества продукции. Реализованы мероприятия по организации работ по закреплению прав на результаты научно-технической деятельности (РНТД).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87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01.01.2013</w:t>
            </w:r>
          </w:p>
        </w:tc>
        <w:tc>
          <w:tcPr>
            <w:tcW w:w="1505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31.12.2016</w:t>
            </w:r>
          </w:p>
        </w:tc>
        <w:tc>
          <w:tcPr>
            <w:tcW w:w="1473" w:type="dxa"/>
            <w:hideMark/>
          </w:tcPr>
          <w:p w:rsidR="00266723" w:rsidRPr="001E5353" w:rsidRDefault="00266723" w:rsidP="001E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020 0412 1879999 244</w:t>
            </w:r>
          </w:p>
        </w:tc>
        <w:tc>
          <w:tcPr>
            <w:tcW w:w="1134" w:type="dxa"/>
            <w:hideMark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51" w:type="dxa"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87" w:type="dxa"/>
          </w:tcPr>
          <w:p w:rsidR="00266723" w:rsidRPr="001E5353" w:rsidRDefault="00266723" w:rsidP="006206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35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6C5AC6" w:rsidRDefault="006C5AC6" w:rsidP="002667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E5353" w:rsidRDefault="001E5353" w:rsidP="00061B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2D4A" w:rsidRDefault="008B2D4A"/>
    <w:sectPr w:rsidR="008B2D4A" w:rsidSect="007B416D">
      <w:headerReference w:type="default" r:id="rId7"/>
      <w:pgSz w:w="16838" w:h="11906" w:orient="landscape"/>
      <w:pgMar w:top="1701" w:right="1134" w:bottom="850" w:left="1134" w:header="708" w:footer="708" w:gutter="0"/>
      <w:pgNumType w:start="3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850" w:rsidRDefault="00335850" w:rsidP="00E24815">
      <w:pPr>
        <w:spacing w:after="0" w:line="240" w:lineRule="auto"/>
      </w:pPr>
      <w:r>
        <w:separator/>
      </w:r>
    </w:p>
  </w:endnote>
  <w:endnote w:type="continuationSeparator" w:id="0">
    <w:p w:rsidR="00335850" w:rsidRDefault="00335850" w:rsidP="00E24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850" w:rsidRDefault="00335850" w:rsidP="00E24815">
      <w:pPr>
        <w:spacing w:after="0" w:line="240" w:lineRule="auto"/>
      </w:pPr>
      <w:r>
        <w:separator/>
      </w:r>
    </w:p>
  </w:footnote>
  <w:footnote w:type="continuationSeparator" w:id="0">
    <w:p w:rsidR="00335850" w:rsidRDefault="00335850" w:rsidP="00E24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58940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20689" w:rsidRPr="00E24815" w:rsidRDefault="0062068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248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248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248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B3072">
          <w:rPr>
            <w:rFonts w:ascii="Times New Roman" w:hAnsi="Times New Roman" w:cs="Times New Roman"/>
            <w:noProof/>
            <w:sz w:val="28"/>
            <w:szCs w:val="28"/>
          </w:rPr>
          <w:t>340</w:t>
        </w:r>
        <w:r w:rsidRPr="00E248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20689" w:rsidRPr="00E24815" w:rsidRDefault="00620689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B89"/>
    <w:rsid w:val="00061B89"/>
    <w:rsid w:val="000B2F01"/>
    <w:rsid w:val="00137D84"/>
    <w:rsid w:val="00142502"/>
    <w:rsid w:val="0016181D"/>
    <w:rsid w:val="001B076C"/>
    <w:rsid w:val="001B7DAD"/>
    <w:rsid w:val="001E5353"/>
    <w:rsid w:val="00262184"/>
    <w:rsid w:val="00266723"/>
    <w:rsid w:val="002824AE"/>
    <w:rsid w:val="002A0A05"/>
    <w:rsid w:val="0032614D"/>
    <w:rsid w:val="00335850"/>
    <w:rsid w:val="003B560F"/>
    <w:rsid w:val="003F4500"/>
    <w:rsid w:val="00422A30"/>
    <w:rsid w:val="00492BCB"/>
    <w:rsid w:val="00516E75"/>
    <w:rsid w:val="005E4E51"/>
    <w:rsid w:val="00620689"/>
    <w:rsid w:val="00696609"/>
    <w:rsid w:val="006C5AC6"/>
    <w:rsid w:val="006D1557"/>
    <w:rsid w:val="00751AFA"/>
    <w:rsid w:val="007B416D"/>
    <w:rsid w:val="00836C0A"/>
    <w:rsid w:val="008B2D4A"/>
    <w:rsid w:val="009F14AF"/>
    <w:rsid w:val="00A926A7"/>
    <w:rsid w:val="00AB1F64"/>
    <w:rsid w:val="00B027AB"/>
    <w:rsid w:val="00B665A7"/>
    <w:rsid w:val="00C71A24"/>
    <w:rsid w:val="00CB7862"/>
    <w:rsid w:val="00D4286A"/>
    <w:rsid w:val="00DD5901"/>
    <w:rsid w:val="00E04F9F"/>
    <w:rsid w:val="00E146C0"/>
    <w:rsid w:val="00E24815"/>
    <w:rsid w:val="00EE1C01"/>
    <w:rsid w:val="00FB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1B8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61B89"/>
    <w:rPr>
      <w:color w:val="954F72"/>
      <w:u w:val="single"/>
    </w:rPr>
  </w:style>
  <w:style w:type="paragraph" w:customStyle="1" w:styleId="font5">
    <w:name w:val="font5"/>
    <w:basedOn w:val="a"/>
    <w:rsid w:val="00061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061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061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1B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1B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61B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61B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61B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61B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24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4815"/>
  </w:style>
  <w:style w:type="paragraph" w:styleId="a7">
    <w:name w:val="footer"/>
    <w:basedOn w:val="a"/>
    <w:link w:val="a8"/>
    <w:uiPriority w:val="99"/>
    <w:unhideWhenUsed/>
    <w:rsid w:val="00E24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4815"/>
  </w:style>
  <w:style w:type="paragraph" w:customStyle="1" w:styleId="xl99">
    <w:name w:val="xl99"/>
    <w:basedOn w:val="a"/>
    <w:rsid w:val="001E535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E53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E53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1E5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1B8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61B89"/>
    <w:rPr>
      <w:color w:val="954F72"/>
      <w:u w:val="single"/>
    </w:rPr>
  </w:style>
  <w:style w:type="paragraph" w:customStyle="1" w:styleId="font5">
    <w:name w:val="font5"/>
    <w:basedOn w:val="a"/>
    <w:rsid w:val="00061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061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061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1B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1B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1B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61B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61B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1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61B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61B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61B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24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4815"/>
  </w:style>
  <w:style w:type="paragraph" w:styleId="a7">
    <w:name w:val="footer"/>
    <w:basedOn w:val="a"/>
    <w:link w:val="a8"/>
    <w:uiPriority w:val="99"/>
    <w:unhideWhenUsed/>
    <w:rsid w:val="00E24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4815"/>
  </w:style>
  <w:style w:type="paragraph" w:customStyle="1" w:styleId="xl99">
    <w:name w:val="xl99"/>
    <w:basedOn w:val="a"/>
    <w:rsid w:val="001E535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E53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E53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1E5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36</Pages>
  <Words>5245</Words>
  <Characters>29902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Кургинян Сатеник Агасиевна</cp:lastModifiedBy>
  <cp:revision>28</cp:revision>
  <dcterms:created xsi:type="dcterms:W3CDTF">2016-03-13T20:04:00Z</dcterms:created>
  <dcterms:modified xsi:type="dcterms:W3CDTF">2017-01-27T13:29:00Z</dcterms:modified>
</cp:coreProperties>
</file>